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020" w:rsidRDefault="0092729E">
      <w:pPr>
        <w:pStyle w:val="Heading1"/>
        <w:spacing w:line="801" w:lineRule="exact"/>
        <w:ind w:right="2032"/>
      </w:pPr>
      <w:r>
        <w:rPr>
          <w:noProof/>
          <w:lang w:val="en-GB" w:eastAsia="en-GB" w:bidi="ar-SA"/>
        </w:rPr>
        <mc:AlternateContent>
          <mc:Choice Requires="wps">
            <w:drawing>
              <wp:anchor distT="0" distB="0" distL="114300" distR="114300" simplePos="0" relativeHeight="251658240" behindDoc="0" locked="0" layoutInCell="1" allowOverlap="1">
                <wp:simplePos x="0" y="0"/>
                <wp:positionH relativeFrom="page">
                  <wp:posOffset>1143000</wp:posOffset>
                </wp:positionH>
                <wp:positionV relativeFrom="paragraph">
                  <wp:posOffset>90805</wp:posOffset>
                </wp:positionV>
                <wp:extent cx="285750" cy="295275"/>
                <wp:effectExtent l="0" t="0" r="0" b="0"/>
                <wp:wrapNone/>
                <wp:docPr id="18"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295275"/>
                        </a:xfrm>
                        <a:custGeom>
                          <a:avLst/>
                          <a:gdLst>
                            <a:gd name="T0" fmla="+- 0 1800 1800"/>
                            <a:gd name="T1" fmla="*/ T0 w 450"/>
                            <a:gd name="T2" fmla="+- 0 375 143"/>
                            <a:gd name="T3" fmla="*/ 375 h 465"/>
                            <a:gd name="T4" fmla="+- 0 1811 1800"/>
                            <a:gd name="T5" fmla="*/ T4 w 450"/>
                            <a:gd name="T6" fmla="+- 0 302 143"/>
                            <a:gd name="T7" fmla="*/ 302 h 465"/>
                            <a:gd name="T8" fmla="+- 0 1843 1800"/>
                            <a:gd name="T9" fmla="*/ T8 w 450"/>
                            <a:gd name="T10" fmla="+- 0 238 143"/>
                            <a:gd name="T11" fmla="*/ 238 h 465"/>
                            <a:gd name="T12" fmla="+- 0 1892 1800"/>
                            <a:gd name="T13" fmla="*/ T12 w 450"/>
                            <a:gd name="T14" fmla="+- 0 187 143"/>
                            <a:gd name="T15" fmla="*/ 187 h 465"/>
                            <a:gd name="T16" fmla="+- 0 1954 1800"/>
                            <a:gd name="T17" fmla="*/ T16 w 450"/>
                            <a:gd name="T18" fmla="+- 0 154 143"/>
                            <a:gd name="T19" fmla="*/ 154 h 465"/>
                            <a:gd name="T20" fmla="+- 0 2025 1800"/>
                            <a:gd name="T21" fmla="*/ T20 w 450"/>
                            <a:gd name="T22" fmla="+- 0 143 143"/>
                            <a:gd name="T23" fmla="*/ 143 h 465"/>
                            <a:gd name="T24" fmla="+- 0 2096 1800"/>
                            <a:gd name="T25" fmla="*/ T24 w 450"/>
                            <a:gd name="T26" fmla="+- 0 154 143"/>
                            <a:gd name="T27" fmla="*/ 154 h 465"/>
                            <a:gd name="T28" fmla="+- 0 2158 1800"/>
                            <a:gd name="T29" fmla="*/ T28 w 450"/>
                            <a:gd name="T30" fmla="+- 0 187 143"/>
                            <a:gd name="T31" fmla="*/ 187 h 465"/>
                            <a:gd name="T32" fmla="+- 0 2207 1800"/>
                            <a:gd name="T33" fmla="*/ T32 w 450"/>
                            <a:gd name="T34" fmla="+- 0 238 143"/>
                            <a:gd name="T35" fmla="*/ 238 h 465"/>
                            <a:gd name="T36" fmla="+- 0 2239 1800"/>
                            <a:gd name="T37" fmla="*/ T36 w 450"/>
                            <a:gd name="T38" fmla="+- 0 302 143"/>
                            <a:gd name="T39" fmla="*/ 302 h 465"/>
                            <a:gd name="T40" fmla="+- 0 2250 1800"/>
                            <a:gd name="T41" fmla="*/ T40 w 450"/>
                            <a:gd name="T42" fmla="+- 0 375 143"/>
                            <a:gd name="T43" fmla="*/ 375 h 465"/>
                            <a:gd name="T44" fmla="+- 0 2239 1800"/>
                            <a:gd name="T45" fmla="*/ T44 w 450"/>
                            <a:gd name="T46" fmla="+- 0 449 143"/>
                            <a:gd name="T47" fmla="*/ 449 h 465"/>
                            <a:gd name="T48" fmla="+- 0 2207 1800"/>
                            <a:gd name="T49" fmla="*/ T48 w 450"/>
                            <a:gd name="T50" fmla="+- 0 512 143"/>
                            <a:gd name="T51" fmla="*/ 512 h 465"/>
                            <a:gd name="T52" fmla="+- 0 2158 1800"/>
                            <a:gd name="T53" fmla="*/ T52 w 450"/>
                            <a:gd name="T54" fmla="+- 0 563 143"/>
                            <a:gd name="T55" fmla="*/ 563 h 465"/>
                            <a:gd name="T56" fmla="+- 0 2096 1800"/>
                            <a:gd name="T57" fmla="*/ T56 w 450"/>
                            <a:gd name="T58" fmla="+- 0 596 143"/>
                            <a:gd name="T59" fmla="*/ 596 h 465"/>
                            <a:gd name="T60" fmla="+- 0 2025 1800"/>
                            <a:gd name="T61" fmla="*/ T60 w 450"/>
                            <a:gd name="T62" fmla="+- 0 608 143"/>
                            <a:gd name="T63" fmla="*/ 608 h 465"/>
                            <a:gd name="T64" fmla="+- 0 1954 1800"/>
                            <a:gd name="T65" fmla="*/ T64 w 450"/>
                            <a:gd name="T66" fmla="+- 0 596 143"/>
                            <a:gd name="T67" fmla="*/ 596 h 465"/>
                            <a:gd name="T68" fmla="+- 0 1892 1800"/>
                            <a:gd name="T69" fmla="*/ T68 w 450"/>
                            <a:gd name="T70" fmla="+- 0 563 143"/>
                            <a:gd name="T71" fmla="*/ 563 h 465"/>
                            <a:gd name="T72" fmla="+- 0 1843 1800"/>
                            <a:gd name="T73" fmla="*/ T72 w 450"/>
                            <a:gd name="T74" fmla="+- 0 512 143"/>
                            <a:gd name="T75" fmla="*/ 512 h 465"/>
                            <a:gd name="T76" fmla="+- 0 1811 1800"/>
                            <a:gd name="T77" fmla="*/ T76 w 450"/>
                            <a:gd name="T78" fmla="+- 0 449 143"/>
                            <a:gd name="T79" fmla="*/ 449 h 465"/>
                            <a:gd name="T80" fmla="+- 0 1800 1800"/>
                            <a:gd name="T81" fmla="*/ T80 w 450"/>
                            <a:gd name="T82" fmla="+- 0 375 143"/>
                            <a:gd name="T83" fmla="*/ 375 h 4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0" h="465">
                              <a:moveTo>
                                <a:pt x="0" y="232"/>
                              </a:moveTo>
                              <a:lnTo>
                                <a:pt x="11" y="159"/>
                              </a:lnTo>
                              <a:lnTo>
                                <a:pt x="43" y="95"/>
                              </a:lnTo>
                              <a:lnTo>
                                <a:pt x="92" y="44"/>
                              </a:lnTo>
                              <a:lnTo>
                                <a:pt x="154" y="11"/>
                              </a:lnTo>
                              <a:lnTo>
                                <a:pt x="225" y="0"/>
                              </a:lnTo>
                              <a:lnTo>
                                <a:pt x="296" y="11"/>
                              </a:lnTo>
                              <a:lnTo>
                                <a:pt x="358" y="44"/>
                              </a:lnTo>
                              <a:lnTo>
                                <a:pt x="407" y="95"/>
                              </a:lnTo>
                              <a:lnTo>
                                <a:pt x="439" y="159"/>
                              </a:lnTo>
                              <a:lnTo>
                                <a:pt x="450" y="232"/>
                              </a:lnTo>
                              <a:lnTo>
                                <a:pt x="439" y="306"/>
                              </a:lnTo>
                              <a:lnTo>
                                <a:pt x="407" y="369"/>
                              </a:lnTo>
                              <a:lnTo>
                                <a:pt x="358" y="420"/>
                              </a:lnTo>
                              <a:lnTo>
                                <a:pt x="296" y="453"/>
                              </a:lnTo>
                              <a:lnTo>
                                <a:pt x="225" y="465"/>
                              </a:lnTo>
                              <a:lnTo>
                                <a:pt x="154" y="453"/>
                              </a:lnTo>
                              <a:lnTo>
                                <a:pt x="92" y="420"/>
                              </a:lnTo>
                              <a:lnTo>
                                <a:pt x="43" y="369"/>
                              </a:lnTo>
                              <a:lnTo>
                                <a:pt x="11" y="306"/>
                              </a:lnTo>
                              <a:lnTo>
                                <a:pt x="0" y="232"/>
                              </a:lnTo>
                              <a:close/>
                            </a:path>
                          </a:pathLst>
                        </a:custGeom>
                        <a:noFill/>
                        <a:ln w="28575">
                          <a:solidFill>
                            <a:srgbClr val="49096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1" o:spid="_x0000_s1026" style="position:absolute;margin-left:90pt;margin-top:7.15pt;width:22.5pt;height:23.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0,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" path="m,232l11,159,43,95,92,44,154,11,225,r71,11l358,44r49,51l439,159r11,73l439,306r-32,63l358,420r-62,33l225,465,154,453,92,420,43,369,11,306,,232xe" filled="f" strokecolor="#490961" strokeweight="2.25pt">
                <v:path arrowok="t" o:connecttype="custom" o:connectlocs="0,238125;6985,191770;27305,151130;58420,118745;97790,97790;142875,90805;187960,97790;227330,118745;258445,151130;278765,191770;285750,238125;278765,285115;258445,325120;227330,357505;187960,378460;142875,386080;97790,378460;58420,357505;27305,325120;6985,285115;0,238125" o:connectangles="0,0,0,0,0,0,0,0,0,0,0,0,0,0,0,0,0,0,0,0,0"/>
                <w10:wrap anchorx="page"/>
              </v:shape>
            </w:pict>
          </mc:Fallback>
        </mc:AlternateContent>
      </w:r>
      <w:r>
        <w:rPr>
          <w:noProof/>
          <w:lang w:val="en-GB" w:eastAsia="en-GB" w:bidi="ar-SA"/>
        </w:rPr>
        <mc:AlternateContent>
          <mc:Choice Requires="wps">
            <w:drawing>
              <wp:anchor distT="0" distB="0" distL="114300" distR="114300" simplePos="0" relativeHeight="251659264" behindDoc="0" locked="0" layoutInCell="1" allowOverlap="1">
                <wp:simplePos x="0" y="0"/>
                <wp:positionH relativeFrom="page">
                  <wp:posOffset>1142365</wp:posOffset>
                </wp:positionH>
                <wp:positionV relativeFrom="paragraph">
                  <wp:posOffset>471805</wp:posOffset>
                </wp:positionV>
                <wp:extent cx="287020" cy="294640"/>
                <wp:effectExtent l="0" t="0" r="0" b="0"/>
                <wp:wrapNone/>
                <wp:docPr id="17"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7020" cy="294640"/>
                        </a:xfrm>
                        <a:custGeom>
                          <a:avLst/>
                          <a:gdLst>
                            <a:gd name="T0" fmla="+- 0 1809 1799"/>
                            <a:gd name="T1" fmla="*/ T0 w 452"/>
                            <a:gd name="T2" fmla="+- 0 1039 743"/>
                            <a:gd name="T3" fmla="*/ 1039 h 464"/>
                            <a:gd name="T4" fmla="+- 0 1799 1799"/>
                            <a:gd name="T5" fmla="*/ T4 w 452"/>
                            <a:gd name="T6" fmla="+- 0 965 743"/>
                            <a:gd name="T7" fmla="*/ 965 h 464"/>
                            <a:gd name="T8" fmla="+- 0 1812 1799"/>
                            <a:gd name="T9" fmla="*/ T8 w 452"/>
                            <a:gd name="T10" fmla="+- 0 895 743"/>
                            <a:gd name="T11" fmla="*/ 895 h 464"/>
                            <a:gd name="T12" fmla="+- 0 1845 1799"/>
                            <a:gd name="T13" fmla="*/ T12 w 452"/>
                            <a:gd name="T14" fmla="+- 0 833 743"/>
                            <a:gd name="T15" fmla="*/ 833 h 464"/>
                            <a:gd name="T16" fmla="+- 0 1894 1799"/>
                            <a:gd name="T17" fmla="*/ T16 w 452"/>
                            <a:gd name="T18" fmla="+- 0 784 743"/>
                            <a:gd name="T19" fmla="*/ 784 h 464"/>
                            <a:gd name="T20" fmla="+- 0 1959 1799"/>
                            <a:gd name="T21" fmla="*/ T20 w 452"/>
                            <a:gd name="T22" fmla="+- 0 752 743"/>
                            <a:gd name="T23" fmla="*/ 752 h 464"/>
                            <a:gd name="T24" fmla="+- 0 2031 1799"/>
                            <a:gd name="T25" fmla="*/ T24 w 452"/>
                            <a:gd name="T26" fmla="+- 0 743 743"/>
                            <a:gd name="T27" fmla="*/ 743 h 464"/>
                            <a:gd name="T28" fmla="+- 0 2099 1799"/>
                            <a:gd name="T29" fmla="*/ T28 w 452"/>
                            <a:gd name="T30" fmla="+- 0 758 743"/>
                            <a:gd name="T31" fmla="*/ 758 h 464"/>
                            <a:gd name="T32" fmla="+- 0 2160 1799"/>
                            <a:gd name="T33" fmla="*/ T32 w 452"/>
                            <a:gd name="T34" fmla="+- 0 792 743"/>
                            <a:gd name="T35" fmla="*/ 792 h 464"/>
                            <a:gd name="T36" fmla="+- 0 2209 1799"/>
                            <a:gd name="T37" fmla="*/ T36 w 452"/>
                            <a:gd name="T38" fmla="+- 0 844 743"/>
                            <a:gd name="T39" fmla="*/ 844 h 464"/>
                            <a:gd name="T40" fmla="+- 0 2241 1799"/>
                            <a:gd name="T41" fmla="*/ T40 w 452"/>
                            <a:gd name="T42" fmla="+- 0 912 743"/>
                            <a:gd name="T43" fmla="*/ 912 h 464"/>
                            <a:gd name="T44" fmla="+- 0 2251 1799"/>
                            <a:gd name="T45" fmla="*/ T44 w 452"/>
                            <a:gd name="T46" fmla="+- 0 985 743"/>
                            <a:gd name="T47" fmla="*/ 985 h 464"/>
                            <a:gd name="T48" fmla="+- 0 2238 1799"/>
                            <a:gd name="T49" fmla="*/ T48 w 452"/>
                            <a:gd name="T50" fmla="+- 0 1055 743"/>
                            <a:gd name="T51" fmla="*/ 1055 h 464"/>
                            <a:gd name="T52" fmla="+- 0 2206 1799"/>
                            <a:gd name="T53" fmla="*/ T52 w 452"/>
                            <a:gd name="T54" fmla="+- 0 1118 743"/>
                            <a:gd name="T55" fmla="*/ 1118 h 464"/>
                            <a:gd name="T56" fmla="+- 0 2156 1799"/>
                            <a:gd name="T57" fmla="*/ T56 w 452"/>
                            <a:gd name="T58" fmla="+- 0 1167 743"/>
                            <a:gd name="T59" fmla="*/ 1167 h 464"/>
                            <a:gd name="T60" fmla="+- 0 2091 1799"/>
                            <a:gd name="T61" fmla="*/ T60 w 452"/>
                            <a:gd name="T62" fmla="+- 0 1198 743"/>
                            <a:gd name="T63" fmla="*/ 1198 h 464"/>
                            <a:gd name="T64" fmla="+- 0 2019 1799"/>
                            <a:gd name="T65" fmla="*/ T64 w 452"/>
                            <a:gd name="T66" fmla="+- 0 1207 743"/>
                            <a:gd name="T67" fmla="*/ 1207 h 464"/>
                            <a:gd name="T68" fmla="+- 0 1951 1799"/>
                            <a:gd name="T69" fmla="*/ T68 w 452"/>
                            <a:gd name="T70" fmla="+- 0 1193 743"/>
                            <a:gd name="T71" fmla="*/ 1193 h 464"/>
                            <a:gd name="T72" fmla="+- 0 1890 1799"/>
                            <a:gd name="T73" fmla="*/ T72 w 452"/>
                            <a:gd name="T74" fmla="+- 0 1158 743"/>
                            <a:gd name="T75" fmla="*/ 1158 h 464"/>
                            <a:gd name="T76" fmla="+- 0 1841 1799"/>
                            <a:gd name="T77" fmla="*/ T76 w 452"/>
                            <a:gd name="T78" fmla="+- 0 1106 743"/>
                            <a:gd name="T79" fmla="*/ 1106 h 464"/>
                            <a:gd name="T80" fmla="+- 0 1809 1799"/>
                            <a:gd name="T81" fmla="*/ T80 w 452"/>
                            <a:gd name="T82" fmla="+- 0 1039 743"/>
                            <a:gd name="T83" fmla="*/ 1039 h 4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2" h="464">
                              <a:moveTo>
                                <a:pt x="10" y="296"/>
                              </a:moveTo>
                              <a:lnTo>
                                <a:pt x="0" y="222"/>
                              </a:lnTo>
                              <a:lnTo>
                                <a:pt x="13" y="152"/>
                              </a:lnTo>
                              <a:lnTo>
                                <a:pt x="46" y="90"/>
                              </a:lnTo>
                              <a:lnTo>
                                <a:pt x="95" y="41"/>
                              </a:lnTo>
                              <a:lnTo>
                                <a:pt x="160" y="9"/>
                              </a:lnTo>
                              <a:lnTo>
                                <a:pt x="232" y="0"/>
                              </a:lnTo>
                              <a:lnTo>
                                <a:pt x="300" y="15"/>
                              </a:lnTo>
                              <a:lnTo>
                                <a:pt x="361" y="49"/>
                              </a:lnTo>
                              <a:lnTo>
                                <a:pt x="410" y="101"/>
                              </a:lnTo>
                              <a:lnTo>
                                <a:pt x="442" y="169"/>
                              </a:lnTo>
                              <a:lnTo>
                                <a:pt x="452" y="242"/>
                              </a:lnTo>
                              <a:lnTo>
                                <a:pt x="439" y="312"/>
                              </a:lnTo>
                              <a:lnTo>
                                <a:pt x="407" y="375"/>
                              </a:lnTo>
                              <a:lnTo>
                                <a:pt x="357" y="424"/>
                              </a:lnTo>
                              <a:lnTo>
                                <a:pt x="292" y="455"/>
                              </a:lnTo>
                              <a:lnTo>
                                <a:pt x="220" y="464"/>
                              </a:lnTo>
                              <a:lnTo>
                                <a:pt x="152" y="450"/>
                              </a:lnTo>
                              <a:lnTo>
                                <a:pt x="91" y="415"/>
                              </a:lnTo>
                              <a:lnTo>
                                <a:pt x="42" y="363"/>
                              </a:lnTo>
                              <a:lnTo>
                                <a:pt x="10" y="296"/>
                              </a:lnTo>
                              <a:close/>
                            </a:path>
                          </a:pathLst>
                        </a:custGeom>
                        <a:noFill/>
                        <a:ln w="28575">
                          <a:solidFill>
                            <a:srgbClr val="49096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89.95pt;margin-top:37.15pt;width:22.6pt;height:23.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2,4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" path="m10,296l,222,13,152,46,90,95,41,160,9,232,r68,15l361,49r49,52l442,169r10,73l439,312r-32,63l357,424r-65,31l220,464,152,450,91,415,42,363,10,296xe" filled="f" strokecolor="#490961" strokeweight="2.25pt">
                <v:path arrowok="t" o:connecttype="custom" o:connectlocs="6350,659765;0,612775;8255,568325;29210,528955;60325,497840;101600,477520;147320,471805;190500,481330;229235,502920;260350,535940;280670,579120;287020,625475;278765,669925;258445,709930;226695,741045;185420,760730;139700,766445;96520,757555;57785,735330;26670,702310;6350,659765" o:connectangles="0,0,0,0,0,0,0,0,0,0,0,0,0,0,0,0,0,0,0,0,0"/>
                <w10:wrap anchorx="page"/>
              </v:shape>
            </w:pict>
          </mc:Fallback>
        </mc:AlternateContent>
      </w:r>
      <w:r>
        <w:rPr>
          <w:noProof/>
          <w:lang w:val="en-GB" w:eastAsia="en-GB" w:bidi="ar-SA"/>
        </w:rPr>
        <mc:AlternateContent>
          <mc:Choice Requires="wps">
            <w:drawing>
              <wp:anchor distT="0" distB="0" distL="114300" distR="114300" simplePos="0" relativeHeight="251661312" behindDoc="0" locked="0" layoutInCell="1" allowOverlap="1">
                <wp:simplePos x="0" y="0"/>
                <wp:positionH relativeFrom="page">
                  <wp:posOffset>1514475</wp:posOffset>
                </wp:positionH>
                <wp:positionV relativeFrom="paragraph">
                  <wp:posOffset>100330</wp:posOffset>
                </wp:positionV>
                <wp:extent cx="285750" cy="295275"/>
                <wp:effectExtent l="0" t="0" r="0" b="0"/>
                <wp:wrapNone/>
                <wp:docPr id="16"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295275"/>
                        </a:xfrm>
                        <a:custGeom>
                          <a:avLst/>
                          <a:gdLst>
                            <a:gd name="T0" fmla="+- 0 2385 2385"/>
                            <a:gd name="T1" fmla="*/ T0 w 450"/>
                            <a:gd name="T2" fmla="+- 0 390 158"/>
                            <a:gd name="T3" fmla="*/ 390 h 465"/>
                            <a:gd name="T4" fmla="+- 0 2396 2385"/>
                            <a:gd name="T5" fmla="*/ T4 w 450"/>
                            <a:gd name="T6" fmla="+- 0 317 158"/>
                            <a:gd name="T7" fmla="*/ 317 h 465"/>
                            <a:gd name="T8" fmla="+- 0 2428 2385"/>
                            <a:gd name="T9" fmla="*/ T8 w 450"/>
                            <a:gd name="T10" fmla="+- 0 253 158"/>
                            <a:gd name="T11" fmla="*/ 253 h 465"/>
                            <a:gd name="T12" fmla="+- 0 2477 2385"/>
                            <a:gd name="T13" fmla="*/ T12 w 450"/>
                            <a:gd name="T14" fmla="+- 0 202 158"/>
                            <a:gd name="T15" fmla="*/ 202 h 465"/>
                            <a:gd name="T16" fmla="+- 0 2539 2385"/>
                            <a:gd name="T17" fmla="*/ T16 w 450"/>
                            <a:gd name="T18" fmla="+- 0 169 158"/>
                            <a:gd name="T19" fmla="*/ 169 h 465"/>
                            <a:gd name="T20" fmla="+- 0 2610 2385"/>
                            <a:gd name="T21" fmla="*/ T20 w 450"/>
                            <a:gd name="T22" fmla="+- 0 158 158"/>
                            <a:gd name="T23" fmla="*/ 158 h 465"/>
                            <a:gd name="T24" fmla="+- 0 2681 2385"/>
                            <a:gd name="T25" fmla="*/ T24 w 450"/>
                            <a:gd name="T26" fmla="+- 0 169 158"/>
                            <a:gd name="T27" fmla="*/ 169 h 465"/>
                            <a:gd name="T28" fmla="+- 0 2743 2385"/>
                            <a:gd name="T29" fmla="*/ T28 w 450"/>
                            <a:gd name="T30" fmla="+- 0 202 158"/>
                            <a:gd name="T31" fmla="*/ 202 h 465"/>
                            <a:gd name="T32" fmla="+- 0 2792 2385"/>
                            <a:gd name="T33" fmla="*/ T32 w 450"/>
                            <a:gd name="T34" fmla="+- 0 253 158"/>
                            <a:gd name="T35" fmla="*/ 253 h 465"/>
                            <a:gd name="T36" fmla="+- 0 2824 2385"/>
                            <a:gd name="T37" fmla="*/ T36 w 450"/>
                            <a:gd name="T38" fmla="+- 0 317 158"/>
                            <a:gd name="T39" fmla="*/ 317 h 465"/>
                            <a:gd name="T40" fmla="+- 0 2835 2385"/>
                            <a:gd name="T41" fmla="*/ T40 w 450"/>
                            <a:gd name="T42" fmla="+- 0 390 158"/>
                            <a:gd name="T43" fmla="*/ 390 h 465"/>
                            <a:gd name="T44" fmla="+- 0 2824 2385"/>
                            <a:gd name="T45" fmla="*/ T44 w 450"/>
                            <a:gd name="T46" fmla="+- 0 464 158"/>
                            <a:gd name="T47" fmla="*/ 464 h 465"/>
                            <a:gd name="T48" fmla="+- 0 2792 2385"/>
                            <a:gd name="T49" fmla="*/ T48 w 450"/>
                            <a:gd name="T50" fmla="+- 0 527 158"/>
                            <a:gd name="T51" fmla="*/ 527 h 465"/>
                            <a:gd name="T52" fmla="+- 0 2743 2385"/>
                            <a:gd name="T53" fmla="*/ T52 w 450"/>
                            <a:gd name="T54" fmla="+- 0 578 158"/>
                            <a:gd name="T55" fmla="*/ 578 h 465"/>
                            <a:gd name="T56" fmla="+- 0 2681 2385"/>
                            <a:gd name="T57" fmla="*/ T56 w 450"/>
                            <a:gd name="T58" fmla="+- 0 611 158"/>
                            <a:gd name="T59" fmla="*/ 611 h 465"/>
                            <a:gd name="T60" fmla="+- 0 2610 2385"/>
                            <a:gd name="T61" fmla="*/ T60 w 450"/>
                            <a:gd name="T62" fmla="+- 0 623 158"/>
                            <a:gd name="T63" fmla="*/ 623 h 465"/>
                            <a:gd name="T64" fmla="+- 0 2539 2385"/>
                            <a:gd name="T65" fmla="*/ T64 w 450"/>
                            <a:gd name="T66" fmla="+- 0 611 158"/>
                            <a:gd name="T67" fmla="*/ 611 h 465"/>
                            <a:gd name="T68" fmla="+- 0 2477 2385"/>
                            <a:gd name="T69" fmla="*/ T68 w 450"/>
                            <a:gd name="T70" fmla="+- 0 578 158"/>
                            <a:gd name="T71" fmla="*/ 578 h 465"/>
                            <a:gd name="T72" fmla="+- 0 2428 2385"/>
                            <a:gd name="T73" fmla="*/ T72 w 450"/>
                            <a:gd name="T74" fmla="+- 0 527 158"/>
                            <a:gd name="T75" fmla="*/ 527 h 465"/>
                            <a:gd name="T76" fmla="+- 0 2396 2385"/>
                            <a:gd name="T77" fmla="*/ T76 w 450"/>
                            <a:gd name="T78" fmla="+- 0 464 158"/>
                            <a:gd name="T79" fmla="*/ 464 h 465"/>
                            <a:gd name="T80" fmla="+- 0 2385 2385"/>
                            <a:gd name="T81" fmla="*/ T80 w 450"/>
                            <a:gd name="T82" fmla="+- 0 390 158"/>
                            <a:gd name="T83" fmla="*/ 390 h 4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0" h="465">
                              <a:moveTo>
                                <a:pt x="0" y="232"/>
                              </a:moveTo>
                              <a:lnTo>
                                <a:pt x="11" y="159"/>
                              </a:lnTo>
                              <a:lnTo>
                                <a:pt x="43" y="95"/>
                              </a:lnTo>
                              <a:lnTo>
                                <a:pt x="92" y="44"/>
                              </a:lnTo>
                              <a:lnTo>
                                <a:pt x="154" y="11"/>
                              </a:lnTo>
                              <a:lnTo>
                                <a:pt x="225" y="0"/>
                              </a:lnTo>
                              <a:lnTo>
                                <a:pt x="296" y="11"/>
                              </a:lnTo>
                              <a:lnTo>
                                <a:pt x="358" y="44"/>
                              </a:lnTo>
                              <a:lnTo>
                                <a:pt x="407" y="95"/>
                              </a:lnTo>
                              <a:lnTo>
                                <a:pt x="439" y="159"/>
                              </a:lnTo>
                              <a:lnTo>
                                <a:pt x="450" y="232"/>
                              </a:lnTo>
                              <a:lnTo>
                                <a:pt x="439" y="306"/>
                              </a:lnTo>
                              <a:lnTo>
                                <a:pt x="407" y="369"/>
                              </a:lnTo>
                              <a:lnTo>
                                <a:pt x="358" y="420"/>
                              </a:lnTo>
                              <a:lnTo>
                                <a:pt x="296" y="453"/>
                              </a:lnTo>
                              <a:lnTo>
                                <a:pt x="225" y="465"/>
                              </a:lnTo>
                              <a:lnTo>
                                <a:pt x="154" y="453"/>
                              </a:lnTo>
                              <a:lnTo>
                                <a:pt x="92" y="420"/>
                              </a:lnTo>
                              <a:lnTo>
                                <a:pt x="43" y="369"/>
                              </a:lnTo>
                              <a:lnTo>
                                <a:pt x="11" y="306"/>
                              </a:lnTo>
                              <a:lnTo>
                                <a:pt x="0" y="232"/>
                              </a:lnTo>
                              <a:close/>
                            </a:path>
                          </a:pathLst>
                        </a:custGeom>
                        <a:noFill/>
                        <a:ln w="28575">
                          <a:solidFill>
                            <a:srgbClr val="49096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119.25pt;margin-top:7.9pt;width:22.5pt;height:23.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0,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" path="m,232l11,159,43,95,92,44,154,11,225,r71,11l358,44r49,51l439,159r11,73l439,306r-32,63l358,420r-62,33l225,465,154,453,92,420,43,369,11,306,,232xe" filled="f" strokecolor="#490961" strokeweight="2.25pt">
                <v:path arrowok="t" o:connecttype="custom" o:connectlocs="0,247650;6985,201295;27305,160655;58420,128270;97790,107315;142875,100330;187960,107315;227330,128270;258445,160655;278765,201295;285750,247650;278765,294640;258445,334645;227330,367030;187960,387985;142875,395605;97790,387985;58420,367030;27305,334645;6985,294640;0,247650" o:connectangles="0,0,0,0,0,0,0,0,0,0,0,0,0,0,0,0,0,0,0,0,0"/>
                <w10:wrap anchorx="page"/>
              </v:shape>
            </w:pict>
          </mc:Fallback>
        </mc:AlternateContent>
      </w:r>
      <w:r>
        <w:rPr>
          <w:noProof/>
          <w:lang w:val="en-GB" w:eastAsia="en-GB" w:bidi="ar-SA"/>
        </w:rPr>
        <mc:AlternateContent>
          <mc:Choice Requires="wps">
            <w:drawing>
              <wp:anchor distT="0" distB="0" distL="114300" distR="114300" simplePos="0" relativeHeight="251663360" behindDoc="0" locked="0" layoutInCell="1" allowOverlap="1">
                <wp:simplePos x="0" y="0"/>
                <wp:positionH relativeFrom="page">
                  <wp:posOffset>771525</wp:posOffset>
                </wp:positionH>
                <wp:positionV relativeFrom="paragraph">
                  <wp:posOffset>100330</wp:posOffset>
                </wp:positionV>
                <wp:extent cx="285750" cy="295275"/>
                <wp:effectExtent l="0" t="0" r="0" b="0"/>
                <wp:wrapNone/>
                <wp:docPr id="15"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295275"/>
                        </a:xfrm>
                        <a:custGeom>
                          <a:avLst/>
                          <a:gdLst>
                            <a:gd name="T0" fmla="+- 0 1215 1215"/>
                            <a:gd name="T1" fmla="*/ T0 w 450"/>
                            <a:gd name="T2" fmla="+- 0 390 158"/>
                            <a:gd name="T3" fmla="*/ 390 h 465"/>
                            <a:gd name="T4" fmla="+- 0 1226 1215"/>
                            <a:gd name="T5" fmla="*/ T4 w 450"/>
                            <a:gd name="T6" fmla="+- 0 317 158"/>
                            <a:gd name="T7" fmla="*/ 317 h 465"/>
                            <a:gd name="T8" fmla="+- 0 1258 1215"/>
                            <a:gd name="T9" fmla="*/ T8 w 450"/>
                            <a:gd name="T10" fmla="+- 0 253 158"/>
                            <a:gd name="T11" fmla="*/ 253 h 465"/>
                            <a:gd name="T12" fmla="+- 0 1307 1215"/>
                            <a:gd name="T13" fmla="*/ T12 w 450"/>
                            <a:gd name="T14" fmla="+- 0 202 158"/>
                            <a:gd name="T15" fmla="*/ 202 h 465"/>
                            <a:gd name="T16" fmla="+- 0 1369 1215"/>
                            <a:gd name="T17" fmla="*/ T16 w 450"/>
                            <a:gd name="T18" fmla="+- 0 169 158"/>
                            <a:gd name="T19" fmla="*/ 169 h 465"/>
                            <a:gd name="T20" fmla="+- 0 1440 1215"/>
                            <a:gd name="T21" fmla="*/ T20 w 450"/>
                            <a:gd name="T22" fmla="+- 0 158 158"/>
                            <a:gd name="T23" fmla="*/ 158 h 465"/>
                            <a:gd name="T24" fmla="+- 0 1511 1215"/>
                            <a:gd name="T25" fmla="*/ T24 w 450"/>
                            <a:gd name="T26" fmla="+- 0 169 158"/>
                            <a:gd name="T27" fmla="*/ 169 h 465"/>
                            <a:gd name="T28" fmla="+- 0 1573 1215"/>
                            <a:gd name="T29" fmla="*/ T28 w 450"/>
                            <a:gd name="T30" fmla="+- 0 202 158"/>
                            <a:gd name="T31" fmla="*/ 202 h 465"/>
                            <a:gd name="T32" fmla="+- 0 1622 1215"/>
                            <a:gd name="T33" fmla="*/ T32 w 450"/>
                            <a:gd name="T34" fmla="+- 0 253 158"/>
                            <a:gd name="T35" fmla="*/ 253 h 465"/>
                            <a:gd name="T36" fmla="+- 0 1654 1215"/>
                            <a:gd name="T37" fmla="*/ T36 w 450"/>
                            <a:gd name="T38" fmla="+- 0 317 158"/>
                            <a:gd name="T39" fmla="*/ 317 h 465"/>
                            <a:gd name="T40" fmla="+- 0 1665 1215"/>
                            <a:gd name="T41" fmla="*/ T40 w 450"/>
                            <a:gd name="T42" fmla="+- 0 390 158"/>
                            <a:gd name="T43" fmla="*/ 390 h 465"/>
                            <a:gd name="T44" fmla="+- 0 1654 1215"/>
                            <a:gd name="T45" fmla="*/ T44 w 450"/>
                            <a:gd name="T46" fmla="+- 0 464 158"/>
                            <a:gd name="T47" fmla="*/ 464 h 465"/>
                            <a:gd name="T48" fmla="+- 0 1622 1215"/>
                            <a:gd name="T49" fmla="*/ T48 w 450"/>
                            <a:gd name="T50" fmla="+- 0 527 158"/>
                            <a:gd name="T51" fmla="*/ 527 h 465"/>
                            <a:gd name="T52" fmla="+- 0 1573 1215"/>
                            <a:gd name="T53" fmla="*/ T52 w 450"/>
                            <a:gd name="T54" fmla="+- 0 578 158"/>
                            <a:gd name="T55" fmla="*/ 578 h 465"/>
                            <a:gd name="T56" fmla="+- 0 1511 1215"/>
                            <a:gd name="T57" fmla="*/ T56 w 450"/>
                            <a:gd name="T58" fmla="+- 0 611 158"/>
                            <a:gd name="T59" fmla="*/ 611 h 465"/>
                            <a:gd name="T60" fmla="+- 0 1440 1215"/>
                            <a:gd name="T61" fmla="*/ T60 w 450"/>
                            <a:gd name="T62" fmla="+- 0 623 158"/>
                            <a:gd name="T63" fmla="*/ 623 h 465"/>
                            <a:gd name="T64" fmla="+- 0 1369 1215"/>
                            <a:gd name="T65" fmla="*/ T64 w 450"/>
                            <a:gd name="T66" fmla="+- 0 611 158"/>
                            <a:gd name="T67" fmla="*/ 611 h 465"/>
                            <a:gd name="T68" fmla="+- 0 1307 1215"/>
                            <a:gd name="T69" fmla="*/ T68 w 450"/>
                            <a:gd name="T70" fmla="+- 0 578 158"/>
                            <a:gd name="T71" fmla="*/ 578 h 465"/>
                            <a:gd name="T72" fmla="+- 0 1258 1215"/>
                            <a:gd name="T73" fmla="*/ T72 w 450"/>
                            <a:gd name="T74" fmla="+- 0 527 158"/>
                            <a:gd name="T75" fmla="*/ 527 h 465"/>
                            <a:gd name="T76" fmla="+- 0 1226 1215"/>
                            <a:gd name="T77" fmla="*/ T76 w 450"/>
                            <a:gd name="T78" fmla="+- 0 464 158"/>
                            <a:gd name="T79" fmla="*/ 464 h 465"/>
                            <a:gd name="T80" fmla="+- 0 1215 1215"/>
                            <a:gd name="T81" fmla="*/ T80 w 450"/>
                            <a:gd name="T82" fmla="+- 0 390 158"/>
                            <a:gd name="T83" fmla="*/ 390 h 4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0" h="465">
                              <a:moveTo>
                                <a:pt x="0" y="232"/>
                              </a:moveTo>
                              <a:lnTo>
                                <a:pt x="11" y="159"/>
                              </a:lnTo>
                              <a:lnTo>
                                <a:pt x="43" y="95"/>
                              </a:lnTo>
                              <a:lnTo>
                                <a:pt x="92" y="44"/>
                              </a:lnTo>
                              <a:lnTo>
                                <a:pt x="154" y="11"/>
                              </a:lnTo>
                              <a:lnTo>
                                <a:pt x="225" y="0"/>
                              </a:lnTo>
                              <a:lnTo>
                                <a:pt x="296" y="11"/>
                              </a:lnTo>
                              <a:lnTo>
                                <a:pt x="358" y="44"/>
                              </a:lnTo>
                              <a:lnTo>
                                <a:pt x="407" y="95"/>
                              </a:lnTo>
                              <a:lnTo>
                                <a:pt x="439" y="159"/>
                              </a:lnTo>
                              <a:lnTo>
                                <a:pt x="450" y="232"/>
                              </a:lnTo>
                              <a:lnTo>
                                <a:pt x="439" y="306"/>
                              </a:lnTo>
                              <a:lnTo>
                                <a:pt x="407" y="369"/>
                              </a:lnTo>
                              <a:lnTo>
                                <a:pt x="358" y="420"/>
                              </a:lnTo>
                              <a:lnTo>
                                <a:pt x="296" y="453"/>
                              </a:lnTo>
                              <a:lnTo>
                                <a:pt x="225" y="465"/>
                              </a:lnTo>
                              <a:lnTo>
                                <a:pt x="154" y="453"/>
                              </a:lnTo>
                              <a:lnTo>
                                <a:pt x="92" y="420"/>
                              </a:lnTo>
                              <a:lnTo>
                                <a:pt x="43" y="369"/>
                              </a:lnTo>
                              <a:lnTo>
                                <a:pt x="11" y="306"/>
                              </a:lnTo>
                              <a:lnTo>
                                <a:pt x="0" y="232"/>
                              </a:lnTo>
                              <a:close/>
                            </a:path>
                          </a:pathLst>
                        </a:custGeom>
                        <a:noFill/>
                        <a:ln w="28575">
                          <a:solidFill>
                            <a:srgbClr val="49096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60.75pt;margin-top:7.9pt;width:22.5pt;height:23.2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0,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" path="m,232l11,159,43,95,92,44,154,11,225,r71,11l358,44r49,51l439,159r11,73l439,306r-32,63l358,420r-62,33l225,465,154,453,92,420,43,369,11,306,,232xe" filled="f" strokecolor="#490961" strokeweight="2.25pt">
                <v:path arrowok="t" o:connecttype="custom" o:connectlocs="0,247650;6985,201295;27305,160655;58420,128270;97790,107315;142875,100330;187960,107315;227330,128270;258445,160655;278765,201295;285750,247650;278765,294640;258445,334645;227330,367030;187960,387985;142875,395605;97790,387985;58420,367030;27305,334645;6985,294640;0,247650" o:connectangles="0,0,0,0,0,0,0,0,0,0,0,0,0,0,0,0,0,0,0,0,0"/>
                <w10:wrap anchorx="page"/>
              </v:shape>
            </w:pict>
          </mc:Fallback>
        </mc:AlternateContent>
      </w:r>
      <w:r>
        <w:rPr>
          <w:noProof/>
          <w:lang w:val="en-GB" w:eastAsia="en-GB" w:bidi="ar-SA"/>
        </w:rPr>
        <mc:AlternateContent>
          <mc:Choice Requires="wps">
            <w:drawing>
              <wp:anchor distT="0" distB="0" distL="114300" distR="114300" simplePos="0" relativeHeight="251664384" behindDoc="0" locked="0" layoutInCell="1" allowOverlap="1">
                <wp:simplePos x="0" y="0"/>
                <wp:positionH relativeFrom="page">
                  <wp:posOffset>771525</wp:posOffset>
                </wp:positionH>
                <wp:positionV relativeFrom="paragraph">
                  <wp:posOffset>471805</wp:posOffset>
                </wp:positionV>
                <wp:extent cx="285750" cy="295275"/>
                <wp:effectExtent l="0" t="0" r="0" b="0"/>
                <wp:wrapNone/>
                <wp:docPr id="14"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295275"/>
                        </a:xfrm>
                        <a:custGeom>
                          <a:avLst/>
                          <a:gdLst>
                            <a:gd name="T0" fmla="+- 0 1215 1215"/>
                            <a:gd name="T1" fmla="*/ T0 w 450"/>
                            <a:gd name="T2" fmla="+- 0 975 743"/>
                            <a:gd name="T3" fmla="*/ 975 h 465"/>
                            <a:gd name="T4" fmla="+- 0 1226 1215"/>
                            <a:gd name="T5" fmla="*/ T4 w 450"/>
                            <a:gd name="T6" fmla="+- 0 902 743"/>
                            <a:gd name="T7" fmla="*/ 902 h 465"/>
                            <a:gd name="T8" fmla="+- 0 1258 1215"/>
                            <a:gd name="T9" fmla="*/ T8 w 450"/>
                            <a:gd name="T10" fmla="+- 0 838 743"/>
                            <a:gd name="T11" fmla="*/ 838 h 465"/>
                            <a:gd name="T12" fmla="+- 0 1307 1215"/>
                            <a:gd name="T13" fmla="*/ T12 w 450"/>
                            <a:gd name="T14" fmla="+- 0 787 743"/>
                            <a:gd name="T15" fmla="*/ 787 h 465"/>
                            <a:gd name="T16" fmla="+- 0 1369 1215"/>
                            <a:gd name="T17" fmla="*/ T16 w 450"/>
                            <a:gd name="T18" fmla="+- 0 754 743"/>
                            <a:gd name="T19" fmla="*/ 754 h 465"/>
                            <a:gd name="T20" fmla="+- 0 1440 1215"/>
                            <a:gd name="T21" fmla="*/ T20 w 450"/>
                            <a:gd name="T22" fmla="+- 0 743 743"/>
                            <a:gd name="T23" fmla="*/ 743 h 465"/>
                            <a:gd name="T24" fmla="+- 0 1511 1215"/>
                            <a:gd name="T25" fmla="*/ T24 w 450"/>
                            <a:gd name="T26" fmla="+- 0 754 743"/>
                            <a:gd name="T27" fmla="*/ 754 h 465"/>
                            <a:gd name="T28" fmla="+- 0 1573 1215"/>
                            <a:gd name="T29" fmla="*/ T28 w 450"/>
                            <a:gd name="T30" fmla="+- 0 787 743"/>
                            <a:gd name="T31" fmla="*/ 787 h 465"/>
                            <a:gd name="T32" fmla="+- 0 1622 1215"/>
                            <a:gd name="T33" fmla="*/ T32 w 450"/>
                            <a:gd name="T34" fmla="+- 0 838 743"/>
                            <a:gd name="T35" fmla="*/ 838 h 465"/>
                            <a:gd name="T36" fmla="+- 0 1654 1215"/>
                            <a:gd name="T37" fmla="*/ T36 w 450"/>
                            <a:gd name="T38" fmla="+- 0 902 743"/>
                            <a:gd name="T39" fmla="*/ 902 h 465"/>
                            <a:gd name="T40" fmla="+- 0 1665 1215"/>
                            <a:gd name="T41" fmla="*/ T40 w 450"/>
                            <a:gd name="T42" fmla="+- 0 975 743"/>
                            <a:gd name="T43" fmla="*/ 975 h 465"/>
                            <a:gd name="T44" fmla="+- 0 1654 1215"/>
                            <a:gd name="T45" fmla="*/ T44 w 450"/>
                            <a:gd name="T46" fmla="+- 0 1049 743"/>
                            <a:gd name="T47" fmla="*/ 1049 h 465"/>
                            <a:gd name="T48" fmla="+- 0 1622 1215"/>
                            <a:gd name="T49" fmla="*/ T48 w 450"/>
                            <a:gd name="T50" fmla="+- 0 1112 743"/>
                            <a:gd name="T51" fmla="*/ 1112 h 465"/>
                            <a:gd name="T52" fmla="+- 0 1573 1215"/>
                            <a:gd name="T53" fmla="*/ T52 w 450"/>
                            <a:gd name="T54" fmla="+- 0 1163 743"/>
                            <a:gd name="T55" fmla="*/ 1163 h 465"/>
                            <a:gd name="T56" fmla="+- 0 1511 1215"/>
                            <a:gd name="T57" fmla="*/ T56 w 450"/>
                            <a:gd name="T58" fmla="+- 0 1196 743"/>
                            <a:gd name="T59" fmla="*/ 1196 h 465"/>
                            <a:gd name="T60" fmla="+- 0 1440 1215"/>
                            <a:gd name="T61" fmla="*/ T60 w 450"/>
                            <a:gd name="T62" fmla="+- 0 1208 743"/>
                            <a:gd name="T63" fmla="*/ 1208 h 465"/>
                            <a:gd name="T64" fmla="+- 0 1369 1215"/>
                            <a:gd name="T65" fmla="*/ T64 w 450"/>
                            <a:gd name="T66" fmla="+- 0 1196 743"/>
                            <a:gd name="T67" fmla="*/ 1196 h 465"/>
                            <a:gd name="T68" fmla="+- 0 1307 1215"/>
                            <a:gd name="T69" fmla="*/ T68 w 450"/>
                            <a:gd name="T70" fmla="+- 0 1163 743"/>
                            <a:gd name="T71" fmla="*/ 1163 h 465"/>
                            <a:gd name="T72" fmla="+- 0 1258 1215"/>
                            <a:gd name="T73" fmla="*/ T72 w 450"/>
                            <a:gd name="T74" fmla="+- 0 1112 743"/>
                            <a:gd name="T75" fmla="*/ 1112 h 465"/>
                            <a:gd name="T76" fmla="+- 0 1226 1215"/>
                            <a:gd name="T77" fmla="*/ T76 w 450"/>
                            <a:gd name="T78" fmla="+- 0 1049 743"/>
                            <a:gd name="T79" fmla="*/ 1049 h 465"/>
                            <a:gd name="T80" fmla="+- 0 1215 1215"/>
                            <a:gd name="T81" fmla="*/ T80 w 450"/>
                            <a:gd name="T82" fmla="+- 0 975 743"/>
                            <a:gd name="T83" fmla="*/ 975 h 4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0" h="465">
                              <a:moveTo>
                                <a:pt x="0" y="232"/>
                              </a:moveTo>
                              <a:lnTo>
                                <a:pt x="11" y="159"/>
                              </a:lnTo>
                              <a:lnTo>
                                <a:pt x="43" y="95"/>
                              </a:lnTo>
                              <a:lnTo>
                                <a:pt x="92" y="44"/>
                              </a:lnTo>
                              <a:lnTo>
                                <a:pt x="154" y="11"/>
                              </a:lnTo>
                              <a:lnTo>
                                <a:pt x="225" y="0"/>
                              </a:lnTo>
                              <a:lnTo>
                                <a:pt x="296" y="11"/>
                              </a:lnTo>
                              <a:lnTo>
                                <a:pt x="358" y="44"/>
                              </a:lnTo>
                              <a:lnTo>
                                <a:pt x="407" y="95"/>
                              </a:lnTo>
                              <a:lnTo>
                                <a:pt x="439" y="159"/>
                              </a:lnTo>
                              <a:lnTo>
                                <a:pt x="450" y="232"/>
                              </a:lnTo>
                              <a:lnTo>
                                <a:pt x="439" y="306"/>
                              </a:lnTo>
                              <a:lnTo>
                                <a:pt x="407" y="369"/>
                              </a:lnTo>
                              <a:lnTo>
                                <a:pt x="358" y="420"/>
                              </a:lnTo>
                              <a:lnTo>
                                <a:pt x="296" y="453"/>
                              </a:lnTo>
                              <a:lnTo>
                                <a:pt x="225" y="465"/>
                              </a:lnTo>
                              <a:lnTo>
                                <a:pt x="154" y="453"/>
                              </a:lnTo>
                              <a:lnTo>
                                <a:pt x="92" y="420"/>
                              </a:lnTo>
                              <a:lnTo>
                                <a:pt x="43" y="369"/>
                              </a:lnTo>
                              <a:lnTo>
                                <a:pt x="11" y="306"/>
                              </a:lnTo>
                              <a:lnTo>
                                <a:pt x="0" y="232"/>
                              </a:lnTo>
                              <a:close/>
                            </a:path>
                          </a:pathLst>
                        </a:custGeom>
                        <a:noFill/>
                        <a:ln w="28575">
                          <a:solidFill>
                            <a:srgbClr val="C1BA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7" o:spid="_x0000_s1026" style="position:absolute;margin-left:60.75pt;margin-top:37.15pt;width:22.5pt;height:23.2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0,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" path="m,232l11,159,43,95,92,44,154,11,225,r71,11l358,44r49,51l439,159r11,73l439,306r-32,63l358,420r-62,33l225,465,154,453,92,420,43,369,11,306,,232xe" filled="f" strokecolor="#c1ba00" strokeweight="2.25pt">
                <v:path arrowok="t" o:connecttype="custom" o:connectlocs="0,619125;6985,572770;27305,532130;58420,499745;97790,478790;142875,471805;187960,478790;227330,499745;258445,532130;278765,572770;285750,619125;278765,666115;258445,706120;227330,738505;187960,759460;142875,767080;97790,759460;58420,738505;27305,706120;6985,666115;0,619125" o:connectangles="0,0,0,0,0,0,0,0,0,0,0,0,0,0,0,0,0,0,0,0,0"/>
                <w10:wrap anchorx="page"/>
              </v:shape>
            </w:pict>
          </mc:Fallback>
        </mc:AlternateContent>
      </w:r>
      <w:r>
        <w:rPr>
          <w:noProof/>
          <w:lang w:val="en-GB" w:eastAsia="en-GB" w:bidi="ar-SA"/>
        </w:rPr>
        <mc:AlternateContent>
          <mc:Choice Requires="wps">
            <w:drawing>
              <wp:anchor distT="0" distB="0" distL="114300" distR="114300" simplePos="0" relativeHeight="251666432" behindDoc="0" locked="0" layoutInCell="1" allowOverlap="1">
                <wp:simplePos x="0" y="0"/>
                <wp:positionH relativeFrom="page">
                  <wp:posOffset>1514475</wp:posOffset>
                </wp:positionH>
                <wp:positionV relativeFrom="paragraph">
                  <wp:posOffset>471805</wp:posOffset>
                </wp:positionV>
                <wp:extent cx="285750" cy="295275"/>
                <wp:effectExtent l="0" t="0" r="0" b="0"/>
                <wp:wrapNone/>
                <wp:docPr id="13"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295275"/>
                        </a:xfrm>
                        <a:custGeom>
                          <a:avLst/>
                          <a:gdLst>
                            <a:gd name="T0" fmla="+- 0 2385 2385"/>
                            <a:gd name="T1" fmla="*/ T0 w 450"/>
                            <a:gd name="T2" fmla="+- 0 975 743"/>
                            <a:gd name="T3" fmla="*/ 975 h 465"/>
                            <a:gd name="T4" fmla="+- 0 2396 2385"/>
                            <a:gd name="T5" fmla="*/ T4 w 450"/>
                            <a:gd name="T6" fmla="+- 0 902 743"/>
                            <a:gd name="T7" fmla="*/ 902 h 465"/>
                            <a:gd name="T8" fmla="+- 0 2428 2385"/>
                            <a:gd name="T9" fmla="*/ T8 w 450"/>
                            <a:gd name="T10" fmla="+- 0 838 743"/>
                            <a:gd name="T11" fmla="*/ 838 h 465"/>
                            <a:gd name="T12" fmla="+- 0 2477 2385"/>
                            <a:gd name="T13" fmla="*/ T12 w 450"/>
                            <a:gd name="T14" fmla="+- 0 787 743"/>
                            <a:gd name="T15" fmla="*/ 787 h 465"/>
                            <a:gd name="T16" fmla="+- 0 2539 2385"/>
                            <a:gd name="T17" fmla="*/ T16 w 450"/>
                            <a:gd name="T18" fmla="+- 0 754 743"/>
                            <a:gd name="T19" fmla="*/ 754 h 465"/>
                            <a:gd name="T20" fmla="+- 0 2610 2385"/>
                            <a:gd name="T21" fmla="*/ T20 w 450"/>
                            <a:gd name="T22" fmla="+- 0 743 743"/>
                            <a:gd name="T23" fmla="*/ 743 h 465"/>
                            <a:gd name="T24" fmla="+- 0 2681 2385"/>
                            <a:gd name="T25" fmla="*/ T24 w 450"/>
                            <a:gd name="T26" fmla="+- 0 754 743"/>
                            <a:gd name="T27" fmla="*/ 754 h 465"/>
                            <a:gd name="T28" fmla="+- 0 2743 2385"/>
                            <a:gd name="T29" fmla="*/ T28 w 450"/>
                            <a:gd name="T30" fmla="+- 0 787 743"/>
                            <a:gd name="T31" fmla="*/ 787 h 465"/>
                            <a:gd name="T32" fmla="+- 0 2792 2385"/>
                            <a:gd name="T33" fmla="*/ T32 w 450"/>
                            <a:gd name="T34" fmla="+- 0 838 743"/>
                            <a:gd name="T35" fmla="*/ 838 h 465"/>
                            <a:gd name="T36" fmla="+- 0 2824 2385"/>
                            <a:gd name="T37" fmla="*/ T36 w 450"/>
                            <a:gd name="T38" fmla="+- 0 902 743"/>
                            <a:gd name="T39" fmla="*/ 902 h 465"/>
                            <a:gd name="T40" fmla="+- 0 2835 2385"/>
                            <a:gd name="T41" fmla="*/ T40 w 450"/>
                            <a:gd name="T42" fmla="+- 0 975 743"/>
                            <a:gd name="T43" fmla="*/ 975 h 465"/>
                            <a:gd name="T44" fmla="+- 0 2824 2385"/>
                            <a:gd name="T45" fmla="*/ T44 w 450"/>
                            <a:gd name="T46" fmla="+- 0 1049 743"/>
                            <a:gd name="T47" fmla="*/ 1049 h 465"/>
                            <a:gd name="T48" fmla="+- 0 2792 2385"/>
                            <a:gd name="T49" fmla="*/ T48 w 450"/>
                            <a:gd name="T50" fmla="+- 0 1112 743"/>
                            <a:gd name="T51" fmla="*/ 1112 h 465"/>
                            <a:gd name="T52" fmla="+- 0 2743 2385"/>
                            <a:gd name="T53" fmla="*/ T52 w 450"/>
                            <a:gd name="T54" fmla="+- 0 1163 743"/>
                            <a:gd name="T55" fmla="*/ 1163 h 465"/>
                            <a:gd name="T56" fmla="+- 0 2681 2385"/>
                            <a:gd name="T57" fmla="*/ T56 w 450"/>
                            <a:gd name="T58" fmla="+- 0 1196 743"/>
                            <a:gd name="T59" fmla="*/ 1196 h 465"/>
                            <a:gd name="T60" fmla="+- 0 2610 2385"/>
                            <a:gd name="T61" fmla="*/ T60 w 450"/>
                            <a:gd name="T62" fmla="+- 0 1208 743"/>
                            <a:gd name="T63" fmla="*/ 1208 h 465"/>
                            <a:gd name="T64" fmla="+- 0 2539 2385"/>
                            <a:gd name="T65" fmla="*/ T64 w 450"/>
                            <a:gd name="T66" fmla="+- 0 1196 743"/>
                            <a:gd name="T67" fmla="*/ 1196 h 465"/>
                            <a:gd name="T68" fmla="+- 0 2477 2385"/>
                            <a:gd name="T69" fmla="*/ T68 w 450"/>
                            <a:gd name="T70" fmla="+- 0 1163 743"/>
                            <a:gd name="T71" fmla="*/ 1163 h 465"/>
                            <a:gd name="T72" fmla="+- 0 2428 2385"/>
                            <a:gd name="T73" fmla="*/ T72 w 450"/>
                            <a:gd name="T74" fmla="+- 0 1112 743"/>
                            <a:gd name="T75" fmla="*/ 1112 h 465"/>
                            <a:gd name="T76" fmla="+- 0 2396 2385"/>
                            <a:gd name="T77" fmla="*/ T76 w 450"/>
                            <a:gd name="T78" fmla="+- 0 1049 743"/>
                            <a:gd name="T79" fmla="*/ 1049 h 465"/>
                            <a:gd name="T80" fmla="+- 0 2385 2385"/>
                            <a:gd name="T81" fmla="*/ T80 w 450"/>
                            <a:gd name="T82" fmla="+- 0 975 743"/>
                            <a:gd name="T83" fmla="*/ 975 h 4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0" h="465">
                              <a:moveTo>
                                <a:pt x="0" y="232"/>
                              </a:moveTo>
                              <a:lnTo>
                                <a:pt x="11" y="159"/>
                              </a:lnTo>
                              <a:lnTo>
                                <a:pt x="43" y="95"/>
                              </a:lnTo>
                              <a:lnTo>
                                <a:pt x="92" y="44"/>
                              </a:lnTo>
                              <a:lnTo>
                                <a:pt x="154" y="11"/>
                              </a:lnTo>
                              <a:lnTo>
                                <a:pt x="225" y="0"/>
                              </a:lnTo>
                              <a:lnTo>
                                <a:pt x="296" y="11"/>
                              </a:lnTo>
                              <a:lnTo>
                                <a:pt x="358" y="44"/>
                              </a:lnTo>
                              <a:lnTo>
                                <a:pt x="407" y="95"/>
                              </a:lnTo>
                              <a:lnTo>
                                <a:pt x="439" y="159"/>
                              </a:lnTo>
                              <a:lnTo>
                                <a:pt x="450" y="232"/>
                              </a:lnTo>
                              <a:lnTo>
                                <a:pt x="439" y="306"/>
                              </a:lnTo>
                              <a:lnTo>
                                <a:pt x="407" y="369"/>
                              </a:lnTo>
                              <a:lnTo>
                                <a:pt x="358" y="420"/>
                              </a:lnTo>
                              <a:lnTo>
                                <a:pt x="296" y="453"/>
                              </a:lnTo>
                              <a:lnTo>
                                <a:pt x="225" y="465"/>
                              </a:lnTo>
                              <a:lnTo>
                                <a:pt x="154" y="453"/>
                              </a:lnTo>
                              <a:lnTo>
                                <a:pt x="92" y="420"/>
                              </a:lnTo>
                              <a:lnTo>
                                <a:pt x="43" y="369"/>
                              </a:lnTo>
                              <a:lnTo>
                                <a:pt x="11" y="306"/>
                              </a:lnTo>
                              <a:lnTo>
                                <a:pt x="0" y="232"/>
                              </a:lnTo>
                              <a:close/>
                            </a:path>
                          </a:pathLst>
                        </a:custGeom>
                        <a:noFill/>
                        <a:ln w="28575">
                          <a:solidFill>
                            <a:srgbClr val="C1BA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6" o:spid="_x0000_s1026" style="position:absolute;margin-left:119.25pt;margin-top:37.15pt;width:22.5pt;height:23.2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0,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" path="m,232l11,159,43,95,92,44,154,11,225,r71,11l358,44r49,51l439,159r11,73l439,306r-32,63l358,420r-62,33l225,465,154,453,92,420,43,369,11,306,,232xe" filled="f" strokecolor="#c1ba00" strokeweight="2.25pt">
                <v:path arrowok="t" o:connecttype="custom" o:connectlocs="0,619125;6985,572770;27305,532130;58420,499745;97790,478790;142875,471805;187960,478790;227330,499745;258445,532130;278765,572770;285750,619125;278765,666115;258445,706120;227330,738505;187960,759460;142875,767080;97790,759460;58420,738505;27305,706120;6985,666115;0,619125" o:connectangles="0,0,0,0,0,0,0,0,0,0,0,0,0,0,0,0,0,0,0,0,0"/>
                <w10:wrap anchorx="page"/>
              </v:shape>
            </w:pict>
          </mc:Fallback>
        </mc:AlternateContent>
      </w:r>
      <w:r>
        <w:rPr>
          <w:noProof/>
          <w:lang w:val="en-GB" w:eastAsia="en-GB" w:bidi="ar-SA"/>
        </w:rPr>
        <mc:AlternateContent>
          <mc:Choice Requires="wps">
            <w:drawing>
              <wp:anchor distT="0" distB="0" distL="114300" distR="114300" simplePos="0" relativeHeight="251567104" behindDoc="1" locked="0" layoutInCell="1" allowOverlap="1">
                <wp:simplePos x="0" y="0"/>
                <wp:positionH relativeFrom="page">
                  <wp:posOffset>2209800</wp:posOffset>
                </wp:positionH>
                <wp:positionV relativeFrom="paragraph">
                  <wp:posOffset>448945</wp:posOffset>
                </wp:positionV>
                <wp:extent cx="3733800" cy="1638300"/>
                <wp:effectExtent l="0" t="0" r="0" b="0"/>
                <wp:wrapNone/>
                <wp:docPr id="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0" cy="1638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174pt;margin-top:35.35pt;width:294pt;height:129pt;z-index:-251749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" stroked="f">
                <w10:wrap anchorx="page"/>
              </v:rect>
            </w:pict>
          </mc:Fallback>
        </mc:AlternateContent>
      </w:r>
      <w:r w:rsidR="00370193">
        <w:rPr>
          <w:color w:val="C1BA00"/>
        </w:rPr>
        <w:t xml:space="preserve">How </w:t>
      </w:r>
      <w:r w:rsidR="00370193">
        <w:rPr>
          <w:color w:val="490961"/>
        </w:rPr>
        <w:t xml:space="preserve">to </w:t>
      </w:r>
      <w:r w:rsidR="00370193">
        <w:rPr>
          <w:color w:val="C1BA00"/>
        </w:rPr>
        <w:t>Guide:</w:t>
      </w:r>
    </w:p>
    <w:p w:rsidR="00D51020" w:rsidRDefault="0092729E">
      <w:pPr>
        <w:spacing w:line="861" w:lineRule="exact"/>
        <w:ind w:left="2848" w:right="1915"/>
        <w:jc w:val="center"/>
        <w:rPr>
          <w:rFonts w:ascii="Calibri"/>
          <w:b/>
          <w:sz w:val="72"/>
        </w:rPr>
      </w:pPr>
      <w:r>
        <w:rPr>
          <w:noProof/>
          <w:lang w:val="en-GB" w:eastAsia="en-GB" w:bidi="ar-SA"/>
        </w:rPr>
        <mc:AlternateContent>
          <mc:Choice Requires="wps">
            <w:drawing>
              <wp:anchor distT="0" distB="0" distL="114300" distR="114300" simplePos="0" relativeHeight="251660288" behindDoc="0" locked="0" layoutInCell="1" allowOverlap="1">
                <wp:simplePos x="0" y="0"/>
                <wp:positionH relativeFrom="page">
                  <wp:posOffset>1143000</wp:posOffset>
                </wp:positionH>
                <wp:positionV relativeFrom="paragraph">
                  <wp:posOffset>343535</wp:posOffset>
                </wp:positionV>
                <wp:extent cx="285750" cy="295275"/>
                <wp:effectExtent l="0" t="0" r="0" b="0"/>
                <wp:wrapNone/>
                <wp:docPr id="11"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295275"/>
                        </a:xfrm>
                        <a:custGeom>
                          <a:avLst/>
                          <a:gdLst>
                            <a:gd name="T0" fmla="+- 0 1800 1800"/>
                            <a:gd name="T1" fmla="*/ T0 w 450"/>
                            <a:gd name="T2" fmla="+- 0 774 541"/>
                            <a:gd name="T3" fmla="*/ 774 h 465"/>
                            <a:gd name="T4" fmla="+- 0 1811 1800"/>
                            <a:gd name="T5" fmla="*/ T4 w 450"/>
                            <a:gd name="T6" fmla="+- 0 701 541"/>
                            <a:gd name="T7" fmla="*/ 701 h 465"/>
                            <a:gd name="T8" fmla="+- 0 1843 1800"/>
                            <a:gd name="T9" fmla="*/ T8 w 450"/>
                            <a:gd name="T10" fmla="+- 0 637 541"/>
                            <a:gd name="T11" fmla="*/ 637 h 465"/>
                            <a:gd name="T12" fmla="+- 0 1892 1800"/>
                            <a:gd name="T13" fmla="*/ T12 w 450"/>
                            <a:gd name="T14" fmla="+- 0 586 541"/>
                            <a:gd name="T15" fmla="*/ 586 h 465"/>
                            <a:gd name="T16" fmla="+- 0 1954 1800"/>
                            <a:gd name="T17" fmla="*/ T16 w 450"/>
                            <a:gd name="T18" fmla="+- 0 553 541"/>
                            <a:gd name="T19" fmla="*/ 553 h 465"/>
                            <a:gd name="T20" fmla="+- 0 2025 1800"/>
                            <a:gd name="T21" fmla="*/ T20 w 450"/>
                            <a:gd name="T22" fmla="+- 0 541 541"/>
                            <a:gd name="T23" fmla="*/ 541 h 465"/>
                            <a:gd name="T24" fmla="+- 0 2096 1800"/>
                            <a:gd name="T25" fmla="*/ T24 w 450"/>
                            <a:gd name="T26" fmla="+- 0 553 541"/>
                            <a:gd name="T27" fmla="*/ 553 h 465"/>
                            <a:gd name="T28" fmla="+- 0 2158 1800"/>
                            <a:gd name="T29" fmla="*/ T28 w 450"/>
                            <a:gd name="T30" fmla="+- 0 586 541"/>
                            <a:gd name="T31" fmla="*/ 586 h 465"/>
                            <a:gd name="T32" fmla="+- 0 2207 1800"/>
                            <a:gd name="T33" fmla="*/ T32 w 450"/>
                            <a:gd name="T34" fmla="+- 0 637 541"/>
                            <a:gd name="T35" fmla="*/ 637 h 465"/>
                            <a:gd name="T36" fmla="+- 0 2239 1800"/>
                            <a:gd name="T37" fmla="*/ T36 w 450"/>
                            <a:gd name="T38" fmla="+- 0 701 541"/>
                            <a:gd name="T39" fmla="*/ 701 h 465"/>
                            <a:gd name="T40" fmla="+- 0 2250 1800"/>
                            <a:gd name="T41" fmla="*/ T40 w 450"/>
                            <a:gd name="T42" fmla="+- 0 774 541"/>
                            <a:gd name="T43" fmla="*/ 774 h 465"/>
                            <a:gd name="T44" fmla="+- 0 2239 1800"/>
                            <a:gd name="T45" fmla="*/ T44 w 450"/>
                            <a:gd name="T46" fmla="+- 0 848 541"/>
                            <a:gd name="T47" fmla="*/ 848 h 465"/>
                            <a:gd name="T48" fmla="+- 0 2207 1800"/>
                            <a:gd name="T49" fmla="*/ T48 w 450"/>
                            <a:gd name="T50" fmla="+- 0 911 541"/>
                            <a:gd name="T51" fmla="*/ 911 h 465"/>
                            <a:gd name="T52" fmla="+- 0 2158 1800"/>
                            <a:gd name="T53" fmla="*/ T52 w 450"/>
                            <a:gd name="T54" fmla="+- 0 962 541"/>
                            <a:gd name="T55" fmla="*/ 962 h 465"/>
                            <a:gd name="T56" fmla="+- 0 2096 1800"/>
                            <a:gd name="T57" fmla="*/ T56 w 450"/>
                            <a:gd name="T58" fmla="+- 0 995 541"/>
                            <a:gd name="T59" fmla="*/ 995 h 465"/>
                            <a:gd name="T60" fmla="+- 0 2025 1800"/>
                            <a:gd name="T61" fmla="*/ T60 w 450"/>
                            <a:gd name="T62" fmla="+- 0 1006 541"/>
                            <a:gd name="T63" fmla="*/ 1006 h 465"/>
                            <a:gd name="T64" fmla="+- 0 1954 1800"/>
                            <a:gd name="T65" fmla="*/ T64 w 450"/>
                            <a:gd name="T66" fmla="+- 0 995 541"/>
                            <a:gd name="T67" fmla="*/ 995 h 465"/>
                            <a:gd name="T68" fmla="+- 0 1892 1800"/>
                            <a:gd name="T69" fmla="*/ T68 w 450"/>
                            <a:gd name="T70" fmla="+- 0 962 541"/>
                            <a:gd name="T71" fmla="*/ 962 h 465"/>
                            <a:gd name="T72" fmla="+- 0 1843 1800"/>
                            <a:gd name="T73" fmla="*/ T72 w 450"/>
                            <a:gd name="T74" fmla="+- 0 911 541"/>
                            <a:gd name="T75" fmla="*/ 911 h 465"/>
                            <a:gd name="T76" fmla="+- 0 1811 1800"/>
                            <a:gd name="T77" fmla="*/ T76 w 450"/>
                            <a:gd name="T78" fmla="+- 0 848 541"/>
                            <a:gd name="T79" fmla="*/ 848 h 465"/>
                            <a:gd name="T80" fmla="+- 0 1800 1800"/>
                            <a:gd name="T81" fmla="*/ T80 w 450"/>
                            <a:gd name="T82" fmla="+- 0 774 541"/>
                            <a:gd name="T83" fmla="*/ 774 h 4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0" h="465">
                              <a:moveTo>
                                <a:pt x="0" y="233"/>
                              </a:moveTo>
                              <a:lnTo>
                                <a:pt x="11" y="160"/>
                              </a:lnTo>
                              <a:lnTo>
                                <a:pt x="43" y="96"/>
                              </a:lnTo>
                              <a:lnTo>
                                <a:pt x="92" y="45"/>
                              </a:lnTo>
                              <a:lnTo>
                                <a:pt x="154" y="12"/>
                              </a:lnTo>
                              <a:lnTo>
                                <a:pt x="225" y="0"/>
                              </a:lnTo>
                              <a:lnTo>
                                <a:pt x="296" y="12"/>
                              </a:lnTo>
                              <a:lnTo>
                                <a:pt x="358" y="45"/>
                              </a:lnTo>
                              <a:lnTo>
                                <a:pt x="407" y="96"/>
                              </a:lnTo>
                              <a:lnTo>
                                <a:pt x="439" y="160"/>
                              </a:lnTo>
                              <a:lnTo>
                                <a:pt x="450" y="233"/>
                              </a:lnTo>
                              <a:lnTo>
                                <a:pt x="439" y="307"/>
                              </a:lnTo>
                              <a:lnTo>
                                <a:pt x="407" y="370"/>
                              </a:lnTo>
                              <a:lnTo>
                                <a:pt x="358" y="421"/>
                              </a:lnTo>
                              <a:lnTo>
                                <a:pt x="296" y="454"/>
                              </a:lnTo>
                              <a:lnTo>
                                <a:pt x="225" y="465"/>
                              </a:lnTo>
                              <a:lnTo>
                                <a:pt x="154" y="454"/>
                              </a:lnTo>
                              <a:lnTo>
                                <a:pt x="92" y="421"/>
                              </a:lnTo>
                              <a:lnTo>
                                <a:pt x="43" y="370"/>
                              </a:lnTo>
                              <a:lnTo>
                                <a:pt x="11" y="307"/>
                              </a:lnTo>
                              <a:lnTo>
                                <a:pt x="0" y="233"/>
                              </a:lnTo>
                              <a:close/>
                            </a:path>
                          </a:pathLst>
                        </a:custGeom>
                        <a:noFill/>
                        <a:ln w="28575">
                          <a:solidFill>
                            <a:srgbClr val="49096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4" o:spid="_x0000_s1026" style="position:absolute;margin-left:90pt;margin-top:27.05pt;width:22.5pt;height:23.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0,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" path="m,233l11,160,43,96,92,45,154,12,225,r71,12l358,45r49,51l439,160r11,73l439,307r-32,63l358,421r-62,33l225,465,154,454,92,421,43,370,11,307,,233xe" filled="f" strokecolor="#490961" strokeweight="2.25pt">
                <v:path arrowok="t" o:connecttype="custom" o:connectlocs="0,491490;6985,445135;27305,404495;58420,372110;97790,351155;142875,343535;187960,351155;227330,372110;258445,404495;278765,445135;285750,491490;278765,538480;258445,578485;227330,610870;187960,631825;142875,638810;97790,631825;58420,610870;27305,578485;6985,538480;0,491490" o:connectangles="0,0,0,0,0,0,0,0,0,0,0,0,0,0,0,0,0,0,0,0,0"/>
                <w10:wrap anchorx="page"/>
              </v:shape>
            </w:pict>
          </mc:Fallback>
        </mc:AlternateContent>
      </w:r>
      <w:r>
        <w:rPr>
          <w:noProof/>
          <w:lang w:val="en-GB" w:eastAsia="en-GB" w:bidi="ar-SA"/>
        </w:rPr>
        <mc:AlternateContent>
          <mc:Choice Requires="wps">
            <w:drawing>
              <wp:anchor distT="0" distB="0" distL="114300" distR="114300" simplePos="0" relativeHeight="251662336" behindDoc="0" locked="0" layoutInCell="1" allowOverlap="1">
                <wp:simplePos x="0" y="0"/>
                <wp:positionH relativeFrom="page">
                  <wp:posOffset>1514475</wp:posOffset>
                </wp:positionH>
                <wp:positionV relativeFrom="paragraph">
                  <wp:posOffset>334010</wp:posOffset>
                </wp:positionV>
                <wp:extent cx="285750" cy="295275"/>
                <wp:effectExtent l="0" t="0" r="0" b="0"/>
                <wp:wrapNone/>
                <wp:docPr id="10"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295275"/>
                        </a:xfrm>
                        <a:custGeom>
                          <a:avLst/>
                          <a:gdLst>
                            <a:gd name="T0" fmla="+- 0 2385 2385"/>
                            <a:gd name="T1" fmla="*/ T0 w 450"/>
                            <a:gd name="T2" fmla="+- 0 759 526"/>
                            <a:gd name="T3" fmla="*/ 759 h 465"/>
                            <a:gd name="T4" fmla="+- 0 2396 2385"/>
                            <a:gd name="T5" fmla="*/ T4 w 450"/>
                            <a:gd name="T6" fmla="+- 0 686 526"/>
                            <a:gd name="T7" fmla="*/ 686 h 465"/>
                            <a:gd name="T8" fmla="+- 0 2428 2385"/>
                            <a:gd name="T9" fmla="*/ T8 w 450"/>
                            <a:gd name="T10" fmla="+- 0 622 526"/>
                            <a:gd name="T11" fmla="*/ 622 h 465"/>
                            <a:gd name="T12" fmla="+- 0 2477 2385"/>
                            <a:gd name="T13" fmla="*/ T12 w 450"/>
                            <a:gd name="T14" fmla="+- 0 571 526"/>
                            <a:gd name="T15" fmla="*/ 571 h 465"/>
                            <a:gd name="T16" fmla="+- 0 2539 2385"/>
                            <a:gd name="T17" fmla="*/ T16 w 450"/>
                            <a:gd name="T18" fmla="+- 0 538 526"/>
                            <a:gd name="T19" fmla="*/ 538 h 465"/>
                            <a:gd name="T20" fmla="+- 0 2610 2385"/>
                            <a:gd name="T21" fmla="*/ T20 w 450"/>
                            <a:gd name="T22" fmla="+- 0 526 526"/>
                            <a:gd name="T23" fmla="*/ 526 h 465"/>
                            <a:gd name="T24" fmla="+- 0 2681 2385"/>
                            <a:gd name="T25" fmla="*/ T24 w 450"/>
                            <a:gd name="T26" fmla="+- 0 538 526"/>
                            <a:gd name="T27" fmla="*/ 538 h 465"/>
                            <a:gd name="T28" fmla="+- 0 2743 2385"/>
                            <a:gd name="T29" fmla="*/ T28 w 450"/>
                            <a:gd name="T30" fmla="+- 0 571 526"/>
                            <a:gd name="T31" fmla="*/ 571 h 465"/>
                            <a:gd name="T32" fmla="+- 0 2792 2385"/>
                            <a:gd name="T33" fmla="*/ T32 w 450"/>
                            <a:gd name="T34" fmla="+- 0 622 526"/>
                            <a:gd name="T35" fmla="*/ 622 h 465"/>
                            <a:gd name="T36" fmla="+- 0 2824 2385"/>
                            <a:gd name="T37" fmla="*/ T36 w 450"/>
                            <a:gd name="T38" fmla="+- 0 686 526"/>
                            <a:gd name="T39" fmla="*/ 686 h 465"/>
                            <a:gd name="T40" fmla="+- 0 2835 2385"/>
                            <a:gd name="T41" fmla="*/ T40 w 450"/>
                            <a:gd name="T42" fmla="+- 0 759 526"/>
                            <a:gd name="T43" fmla="*/ 759 h 465"/>
                            <a:gd name="T44" fmla="+- 0 2824 2385"/>
                            <a:gd name="T45" fmla="*/ T44 w 450"/>
                            <a:gd name="T46" fmla="+- 0 833 526"/>
                            <a:gd name="T47" fmla="*/ 833 h 465"/>
                            <a:gd name="T48" fmla="+- 0 2792 2385"/>
                            <a:gd name="T49" fmla="*/ T48 w 450"/>
                            <a:gd name="T50" fmla="+- 0 896 526"/>
                            <a:gd name="T51" fmla="*/ 896 h 465"/>
                            <a:gd name="T52" fmla="+- 0 2743 2385"/>
                            <a:gd name="T53" fmla="*/ T52 w 450"/>
                            <a:gd name="T54" fmla="+- 0 947 526"/>
                            <a:gd name="T55" fmla="*/ 947 h 465"/>
                            <a:gd name="T56" fmla="+- 0 2681 2385"/>
                            <a:gd name="T57" fmla="*/ T56 w 450"/>
                            <a:gd name="T58" fmla="+- 0 980 526"/>
                            <a:gd name="T59" fmla="*/ 980 h 465"/>
                            <a:gd name="T60" fmla="+- 0 2610 2385"/>
                            <a:gd name="T61" fmla="*/ T60 w 450"/>
                            <a:gd name="T62" fmla="+- 0 991 526"/>
                            <a:gd name="T63" fmla="*/ 991 h 465"/>
                            <a:gd name="T64" fmla="+- 0 2539 2385"/>
                            <a:gd name="T65" fmla="*/ T64 w 450"/>
                            <a:gd name="T66" fmla="+- 0 980 526"/>
                            <a:gd name="T67" fmla="*/ 980 h 465"/>
                            <a:gd name="T68" fmla="+- 0 2477 2385"/>
                            <a:gd name="T69" fmla="*/ T68 w 450"/>
                            <a:gd name="T70" fmla="+- 0 947 526"/>
                            <a:gd name="T71" fmla="*/ 947 h 465"/>
                            <a:gd name="T72" fmla="+- 0 2428 2385"/>
                            <a:gd name="T73" fmla="*/ T72 w 450"/>
                            <a:gd name="T74" fmla="+- 0 896 526"/>
                            <a:gd name="T75" fmla="*/ 896 h 465"/>
                            <a:gd name="T76" fmla="+- 0 2396 2385"/>
                            <a:gd name="T77" fmla="*/ T76 w 450"/>
                            <a:gd name="T78" fmla="+- 0 833 526"/>
                            <a:gd name="T79" fmla="*/ 833 h 465"/>
                            <a:gd name="T80" fmla="+- 0 2385 2385"/>
                            <a:gd name="T81" fmla="*/ T80 w 450"/>
                            <a:gd name="T82" fmla="+- 0 759 526"/>
                            <a:gd name="T83" fmla="*/ 759 h 4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0" h="465">
                              <a:moveTo>
                                <a:pt x="0" y="233"/>
                              </a:moveTo>
                              <a:lnTo>
                                <a:pt x="11" y="160"/>
                              </a:lnTo>
                              <a:lnTo>
                                <a:pt x="43" y="96"/>
                              </a:lnTo>
                              <a:lnTo>
                                <a:pt x="92" y="45"/>
                              </a:lnTo>
                              <a:lnTo>
                                <a:pt x="154" y="12"/>
                              </a:lnTo>
                              <a:lnTo>
                                <a:pt x="225" y="0"/>
                              </a:lnTo>
                              <a:lnTo>
                                <a:pt x="296" y="12"/>
                              </a:lnTo>
                              <a:lnTo>
                                <a:pt x="358" y="45"/>
                              </a:lnTo>
                              <a:lnTo>
                                <a:pt x="407" y="96"/>
                              </a:lnTo>
                              <a:lnTo>
                                <a:pt x="439" y="160"/>
                              </a:lnTo>
                              <a:lnTo>
                                <a:pt x="450" y="233"/>
                              </a:lnTo>
                              <a:lnTo>
                                <a:pt x="439" y="307"/>
                              </a:lnTo>
                              <a:lnTo>
                                <a:pt x="407" y="370"/>
                              </a:lnTo>
                              <a:lnTo>
                                <a:pt x="358" y="421"/>
                              </a:lnTo>
                              <a:lnTo>
                                <a:pt x="296" y="454"/>
                              </a:lnTo>
                              <a:lnTo>
                                <a:pt x="225" y="465"/>
                              </a:lnTo>
                              <a:lnTo>
                                <a:pt x="154" y="454"/>
                              </a:lnTo>
                              <a:lnTo>
                                <a:pt x="92" y="421"/>
                              </a:lnTo>
                              <a:lnTo>
                                <a:pt x="43" y="370"/>
                              </a:lnTo>
                              <a:lnTo>
                                <a:pt x="11" y="307"/>
                              </a:lnTo>
                              <a:lnTo>
                                <a:pt x="0" y="233"/>
                              </a:lnTo>
                              <a:close/>
                            </a:path>
                          </a:pathLst>
                        </a:custGeom>
                        <a:noFill/>
                        <a:ln w="28575">
                          <a:solidFill>
                            <a:srgbClr val="C1BA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 o:spid="_x0000_s1026" style="position:absolute;margin-left:119.25pt;margin-top:26.3pt;width:22.5pt;height:23.2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0,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" path="m,233l11,160,43,96,92,45,154,12,225,r71,12l358,45r49,51l439,160r11,73l439,307r-32,63l358,421r-62,33l225,465,154,454,92,421,43,370,11,307,,233xe" filled="f" strokecolor="#c1ba00" strokeweight="2.25pt">
                <v:path arrowok="t" o:connecttype="custom" o:connectlocs="0,481965;6985,435610;27305,394970;58420,362585;97790,341630;142875,334010;187960,341630;227330,362585;258445,394970;278765,435610;285750,481965;278765,528955;258445,568960;227330,601345;187960,622300;142875,629285;97790,622300;58420,601345;27305,568960;6985,528955;0,481965" o:connectangles="0,0,0,0,0,0,0,0,0,0,0,0,0,0,0,0,0,0,0,0,0"/>
                <w10:wrap anchorx="page"/>
              </v:shape>
            </w:pict>
          </mc:Fallback>
        </mc:AlternateContent>
      </w:r>
      <w:r>
        <w:rPr>
          <w:noProof/>
          <w:lang w:val="en-GB" w:eastAsia="en-GB" w:bidi="ar-SA"/>
        </w:rPr>
        <mc:AlternateContent>
          <mc:Choice Requires="wps">
            <w:drawing>
              <wp:anchor distT="0" distB="0" distL="114300" distR="114300" simplePos="0" relativeHeight="251665408" behindDoc="0" locked="0" layoutInCell="1" allowOverlap="1">
                <wp:simplePos x="0" y="0"/>
                <wp:positionH relativeFrom="page">
                  <wp:posOffset>771525</wp:posOffset>
                </wp:positionH>
                <wp:positionV relativeFrom="paragraph">
                  <wp:posOffset>343535</wp:posOffset>
                </wp:positionV>
                <wp:extent cx="285750" cy="295275"/>
                <wp:effectExtent l="0" t="0" r="0" b="0"/>
                <wp:wrapNone/>
                <wp:docPr id="9"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295275"/>
                        </a:xfrm>
                        <a:custGeom>
                          <a:avLst/>
                          <a:gdLst>
                            <a:gd name="T0" fmla="+- 0 1215 1215"/>
                            <a:gd name="T1" fmla="*/ T0 w 450"/>
                            <a:gd name="T2" fmla="+- 0 774 541"/>
                            <a:gd name="T3" fmla="*/ 774 h 465"/>
                            <a:gd name="T4" fmla="+- 0 1226 1215"/>
                            <a:gd name="T5" fmla="*/ T4 w 450"/>
                            <a:gd name="T6" fmla="+- 0 701 541"/>
                            <a:gd name="T7" fmla="*/ 701 h 465"/>
                            <a:gd name="T8" fmla="+- 0 1258 1215"/>
                            <a:gd name="T9" fmla="*/ T8 w 450"/>
                            <a:gd name="T10" fmla="+- 0 637 541"/>
                            <a:gd name="T11" fmla="*/ 637 h 465"/>
                            <a:gd name="T12" fmla="+- 0 1307 1215"/>
                            <a:gd name="T13" fmla="*/ T12 w 450"/>
                            <a:gd name="T14" fmla="+- 0 586 541"/>
                            <a:gd name="T15" fmla="*/ 586 h 465"/>
                            <a:gd name="T16" fmla="+- 0 1369 1215"/>
                            <a:gd name="T17" fmla="*/ T16 w 450"/>
                            <a:gd name="T18" fmla="+- 0 553 541"/>
                            <a:gd name="T19" fmla="*/ 553 h 465"/>
                            <a:gd name="T20" fmla="+- 0 1440 1215"/>
                            <a:gd name="T21" fmla="*/ T20 w 450"/>
                            <a:gd name="T22" fmla="+- 0 541 541"/>
                            <a:gd name="T23" fmla="*/ 541 h 465"/>
                            <a:gd name="T24" fmla="+- 0 1511 1215"/>
                            <a:gd name="T25" fmla="*/ T24 w 450"/>
                            <a:gd name="T26" fmla="+- 0 553 541"/>
                            <a:gd name="T27" fmla="*/ 553 h 465"/>
                            <a:gd name="T28" fmla="+- 0 1573 1215"/>
                            <a:gd name="T29" fmla="*/ T28 w 450"/>
                            <a:gd name="T30" fmla="+- 0 586 541"/>
                            <a:gd name="T31" fmla="*/ 586 h 465"/>
                            <a:gd name="T32" fmla="+- 0 1622 1215"/>
                            <a:gd name="T33" fmla="*/ T32 w 450"/>
                            <a:gd name="T34" fmla="+- 0 637 541"/>
                            <a:gd name="T35" fmla="*/ 637 h 465"/>
                            <a:gd name="T36" fmla="+- 0 1654 1215"/>
                            <a:gd name="T37" fmla="*/ T36 w 450"/>
                            <a:gd name="T38" fmla="+- 0 701 541"/>
                            <a:gd name="T39" fmla="*/ 701 h 465"/>
                            <a:gd name="T40" fmla="+- 0 1665 1215"/>
                            <a:gd name="T41" fmla="*/ T40 w 450"/>
                            <a:gd name="T42" fmla="+- 0 774 541"/>
                            <a:gd name="T43" fmla="*/ 774 h 465"/>
                            <a:gd name="T44" fmla="+- 0 1654 1215"/>
                            <a:gd name="T45" fmla="*/ T44 w 450"/>
                            <a:gd name="T46" fmla="+- 0 848 541"/>
                            <a:gd name="T47" fmla="*/ 848 h 465"/>
                            <a:gd name="T48" fmla="+- 0 1622 1215"/>
                            <a:gd name="T49" fmla="*/ T48 w 450"/>
                            <a:gd name="T50" fmla="+- 0 911 541"/>
                            <a:gd name="T51" fmla="*/ 911 h 465"/>
                            <a:gd name="T52" fmla="+- 0 1573 1215"/>
                            <a:gd name="T53" fmla="*/ T52 w 450"/>
                            <a:gd name="T54" fmla="+- 0 962 541"/>
                            <a:gd name="T55" fmla="*/ 962 h 465"/>
                            <a:gd name="T56" fmla="+- 0 1511 1215"/>
                            <a:gd name="T57" fmla="*/ T56 w 450"/>
                            <a:gd name="T58" fmla="+- 0 995 541"/>
                            <a:gd name="T59" fmla="*/ 995 h 465"/>
                            <a:gd name="T60" fmla="+- 0 1440 1215"/>
                            <a:gd name="T61" fmla="*/ T60 w 450"/>
                            <a:gd name="T62" fmla="+- 0 1006 541"/>
                            <a:gd name="T63" fmla="*/ 1006 h 465"/>
                            <a:gd name="T64" fmla="+- 0 1369 1215"/>
                            <a:gd name="T65" fmla="*/ T64 w 450"/>
                            <a:gd name="T66" fmla="+- 0 995 541"/>
                            <a:gd name="T67" fmla="*/ 995 h 465"/>
                            <a:gd name="T68" fmla="+- 0 1307 1215"/>
                            <a:gd name="T69" fmla="*/ T68 w 450"/>
                            <a:gd name="T70" fmla="+- 0 962 541"/>
                            <a:gd name="T71" fmla="*/ 962 h 465"/>
                            <a:gd name="T72" fmla="+- 0 1258 1215"/>
                            <a:gd name="T73" fmla="*/ T72 w 450"/>
                            <a:gd name="T74" fmla="+- 0 911 541"/>
                            <a:gd name="T75" fmla="*/ 911 h 465"/>
                            <a:gd name="T76" fmla="+- 0 1226 1215"/>
                            <a:gd name="T77" fmla="*/ T76 w 450"/>
                            <a:gd name="T78" fmla="+- 0 848 541"/>
                            <a:gd name="T79" fmla="*/ 848 h 465"/>
                            <a:gd name="T80" fmla="+- 0 1215 1215"/>
                            <a:gd name="T81" fmla="*/ T80 w 450"/>
                            <a:gd name="T82" fmla="+- 0 774 541"/>
                            <a:gd name="T83" fmla="*/ 774 h 4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0" h="465">
                              <a:moveTo>
                                <a:pt x="0" y="233"/>
                              </a:moveTo>
                              <a:lnTo>
                                <a:pt x="11" y="160"/>
                              </a:lnTo>
                              <a:lnTo>
                                <a:pt x="43" y="96"/>
                              </a:lnTo>
                              <a:lnTo>
                                <a:pt x="92" y="45"/>
                              </a:lnTo>
                              <a:lnTo>
                                <a:pt x="154" y="12"/>
                              </a:lnTo>
                              <a:lnTo>
                                <a:pt x="225" y="0"/>
                              </a:lnTo>
                              <a:lnTo>
                                <a:pt x="296" y="12"/>
                              </a:lnTo>
                              <a:lnTo>
                                <a:pt x="358" y="45"/>
                              </a:lnTo>
                              <a:lnTo>
                                <a:pt x="407" y="96"/>
                              </a:lnTo>
                              <a:lnTo>
                                <a:pt x="439" y="160"/>
                              </a:lnTo>
                              <a:lnTo>
                                <a:pt x="450" y="233"/>
                              </a:lnTo>
                              <a:lnTo>
                                <a:pt x="439" y="307"/>
                              </a:lnTo>
                              <a:lnTo>
                                <a:pt x="407" y="370"/>
                              </a:lnTo>
                              <a:lnTo>
                                <a:pt x="358" y="421"/>
                              </a:lnTo>
                              <a:lnTo>
                                <a:pt x="296" y="454"/>
                              </a:lnTo>
                              <a:lnTo>
                                <a:pt x="225" y="465"/>
                              </a:lnTo>
                              <a:lnTo>
                                <a:pt x="154" y="454"/>
                              </a:lnTo>
                              <a:lnTo>
                                <a:pt x="92" y="421"/>
                              </a:lnTo>
                              <a:lnTo>
                                <a:pt x="43" y="370"/>
                              </a:lnTo>
                              <a:lnTo>
                                <a:pt x="11" y="307"/>
                              </a:lnTo>
                              <a:lnTo>
                                <a:pt x="0" y="233"/>
                              </a:lnTo>
                              <a:close/>
                            </a:path>
                          </a:pathLst>
                        </a:custGeom>
                        <a:noFill/>
                        <a:ln w="28575">
                          <a:solidFill>
                            <a:srgbClr val="C1BA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2" o:spid="_x0000_s1026" style="position:absolute;margin-left:60.75pt;margin-top:27.05pt;width:22.5pt;height:23.2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50,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" path="m,233l11,160,43,96,92,45,154,12,225,r71,12l358,45r49,51l439,160r11,73l439,307r-32,63l358,421r-62,33l225,465,154,454,92,421,43,370,11,307,,233xe" filled="f" strokecolor="#c1ba00" strokeweight="2.25pt">
                <v:path arrowok="t" o:connecttype="custom" o:connectlocs="0,491490;6985,445135;27305,404495;58420,372110;97790,351155;142875,343535;187960,351155;227330,372110;258445,404495;278765,445135;285750,491490;278765,538480;258445,578485;227330,610870;187960,631825;142875,638810;97790,631825;58420,610870;27305,578485;6985,538480;0,491490" o:connectangles="0,0,0,0,0,0,0,0,0,0,0,0,0,0,0,0,0,0,0,0,0"/>
                <w10:wrap anchorx="page"/>
              </v:shape>
            </w:pict>
          </mc:Fallback>
        </mc:AlternateContent>
      </w:r>
      <w:r w:rsidR="00370193">
        <w:rPr>
          <w:rFonts w:ascii="Calibri"/>
          <w:b/>
          <w:color w:val="490961"/>
          <w:sz w:val="72"/>
        </w:rPr>
        <w:t>Special Relief</w:t>
      </w:r>
    </w:p>
    <w:p w:rsidR="00D51020" w:rsidRDefault="00370193">
      <w:pPr>
        <w:spacing w:before="131"/>
        <w:ind w:left="2848" w:right="1914"/>
        <w:jc w:val="center"/>
        <w:rPr>
          <w:rFonts w:ascii="Calibri"/>
          <w:b/>
          <w:sz w:val="72"/>
        </w:rPr>
      </w:pPr>
      <w:r>
        <w:rPr>
          <w:rFonts w:ascii="Calibri"/>
          <w:b/>
          <w:color w:val="490961"/>
          <w:sz w:val="72"/>
        </w:rPr>
        <w:t>Claims</w:t>
      </w:r>
    </w:p>
    <w:p w:rsidR="00D51020" w:rsidRDefault="00D51020">
      <w:pPr>
        <w:pStyle w:val="BodyText"/>
        <w:ind w:left="0"/>
        <w:rPr>
          <w:rFonts w:ascii="Calibri"/>
          <w:b/>
          <w:sz w:val="20"/>
        </w:rPr>
      </w:pPr>
    </w:p>
    <w:p w:rsidR="00D51020" w:rsidRDefault="00D51020">
      <w:pPr>
        <w:pStyle w:val="BodyText"/>
        <w:ind w:left="0"/>
        <w:rPr>
          <w:rFonts w:ascii="Calibri"/>
          <w:b/>
          <w:sz w:val="20"/>
        </w:rPr>
      </w:pPr>
    </w:p>
    <w:p w:rsidR="00D51020" w:rsidRDefault="00D51020">
      <w:pPr>
        <w:pStyle w:val="BodyText"/>
        <w:spacing w:before="4"/>
        <w:ind w:left="0"/>
        <w:rPr>
          <w:rFonts w:ascii="Calibri"/>
          <w:b/>
          <w:sz w:val="28"/>
        </w:rPr>
      </w:pPr>
    </w:p>
    <w:p w:rsidR="00D51020" w:rsidRDefault="00370193">
      <w:pPr>
        <w:pStyle w:val="Heading2"/>
        <w:spacing w:before="86"/>
        <w:ind w:left="2346" w:right="2032"/>
        <w:jc w:val="center"/>
      </w:pPr>
      <w:r>
        <w:rPr>
          <w:color w:val="C1BA00"/>
        </w:rPr>
        <w:t>Background</w:t>
      </w:r>
    </w:p>
    <w:p w:rsidR="00294B23" w:rsidRDefault="00370193">
      <w:pPr>
        <w:pStyle w:val="BodyText"/>
        <w:spacing w:before="251" w:line="276" w:lineRule="auto"/>
        <w:ind w:right="130"/>
      </w:pPr>
      <w:r>
        <w:t xml:space="preserve">If a client has not submitted a Tax </w:t>
      </w:r>
      <w:bookmarkStart w:id="0" w:name="_GoBack"/>
      <w:bookmarkEnd w:id="0"/>
      <w:r>
        <w:t xml:space="preserve">Return by the filing deadline HMRC has the power to eventually raise an estimated tax bill also known as a determination. Determinations of tax are made under Section 28C TMA 1970. Determinations can be replaced by sending in a Tax Return for that year before the statutory deadline. The deadline is the later of 12 months from the issue of the determination and three years from the normal filing date. So, for example, a determination for 2011/12 issued on 4 October 2014 can be replaced up to 31 January 2016 by filing the 2011/12 Tax Return. </w:t>
      </w:r>
    </w:p>
    <w:p w:rsidR="00D51020" w:rsidRDefault="00370193">
      <w:pPr>
        <w:pStyle w:val="BodyText"/>
        <w:spacing w:before="251" w:line="276" w:lineRule="auto"/>
        <w:ind w:right="130"/>
      </w:pPr>
      <w:r>
        <w:t xml:space="preserve">If a Tax Return is submitted after the deadline it will not be processed unless the true tax bill is greater than the estimate. If the true tax liability is less than the estimate it will only be processed if accompanied by a </w:t>
      </w:r>
      <w:r>
        <w:rPr>
          <w:i/>
        </w:rPr>
        <w:t xml:space="preserve">Special Relief claim </w:t>
      </w:r>
      <w:r>
        <w:t xml:space="preserve">or a </w:t>
      </w:r>
      <w:r>
        <w:rPr>
          <w:i/>
        </w:rPr>
        <w:t>Special Remission</w:t>
      </w:r>
      <w:r>
        <w:rPr>
          <w:i/>
          <w:spacing w:val="-1"/>
        </w:rPr>
        <w:t xml:space="preserve"> </w:t>
      </w:r>
      <w:r>
        <w:rPr>
          <w:i/>
        </w:rPr>
        <w:t>claim</w:t>
      </w:r>
      <w:r>
        <w:t>.</w:t>
      </w:r>
      <w:r w:rsidR="00554025">
        <w:t xml:space="preserve"> Since the specialist claims team consolidated in Edinburgh in 2017 TaxAid generally no longer makes Special Remission claims – instead HMRC themselves may offer temporary or permanent remission of the debt if the Special Relief claim fails i.e. we just submit Special Relief claims even if we think it will not succeed. This guide still retains details on Special Remission for information purposes only.</w:t>
      </w:r>
    </w:p>
    <w:p w:rsidR="00294B23" w:rsidRDefault="00370193">
      <w:pPr>
        <w:pStyle w:val="BodyText"/>
        <w:spacing w:before="199" w:line="276" w:lineRule="auto"/>
        <w:ind w:right="112"/>
      </w:pPr>
      <w:r>
        <w:t xml:space="preserve">A Special Relief claim needs to meet three conditions A, B and C see </w:t>
      </w:r>
      <w:hyperlink r:id="rId8">
        <w:r>
          <w:rPr>
            <w:color w:val="0000FF"/>
            <w:u w:val="single" w:color="0000FF"/>
          </w:rPr>
          <w:t>https://www.gov.uk/hmrc-internal-manuals/self-assessment-claims-manual/sacm12230</w:t>
        </w:r>
        <w:r>
          <w:rPr>
            <w:color w:val="0000FF"/>
          </w:rPr>
          <w:t xml:space="preserve"> </w:t>
        </w:r>
      </w:hyperlink>
      <w:r>
        <w:t xml:space="preserve">et seq. for more details. In particular the word ‘unconscionable’ in condition A is interpreted by HMRC as ‘completely unreasonable or unreasonably excessive’. For ‘completely unreasonable’ you need to demonstrate that it was beyond the client’s capability to submit the Tax Returns for the entirety of the relevant period. For ‘unreasonably excessive’ you need to demonstrate that the determination is disproportionate to the true tax bill. Although we only have to demonstrate either ‘completely unreasonable’ or ‘unreasonably excessive’ it is prudent for us to try to demonstrate both in our claims. </w:t>
      </w:r>
    </w:p>
    <w:p w:rsidR="00D51020" w:rsidRDefault="00370193">
      <w:pPr>
        <w:pStyle w:val="BodyText"/>
        <w:spacing w:before="199" w:line="276" w:lineRule="auto"/>
        <w:ind w:right="112"/>
      </w:pPr>
      <w:r>
        <w:t>Condition B requires the client’s tax affairs to be up to date i.e. all the client’s Tax Returns to be in – whether or not determinations have been issued for each Tax Return.</w:t>
      </w:r>
      <w:r w:rsidR="00192402">
        <w:t xml:space="preserve"> Historically HMRC also interprets Condition B to require that clients have paid all the non-determination tax or at least have a payment arrangement in place to cover this.</w:t>
      </w:r>
    </w:p>
    <w:p w:rsidR="00294B23" w:rsidRDefault="00370193" w:rsidP="00554025">
      <w:pPr>
        <w:pStyle w:val="BodyText"/>
        <w:spacing w:before="201" w:line="276" w:lineRule="auto"/>
        <w:ind w:right="116"/>
      </w:pPr>
      <w:r>
        <w:lastRenderedPageBreak/>
        <w:t>A Special Remission claim can only be made for TaxAid or Tax Help for Older People clients and would be appropriate if you think the client cannot meet conditions A, B or C and is on a low disposable income. If Special Remission is granted then the legal liability is not changed to the true tax position – but, instead, HMRC agree to either temporarily or permanently not pursue the determination. Therefore, if the client was a due a tax refund for a determination year you may want to re-consider whether it is possible to do a Special Relief claim. NB Clients who have stopped working and are nearing retirement are more likely to get permanent remission whereas younger clients may only be given temporary</w:t>
      </w:r>
      <w:r>
        <w:rPr>
          <w:spacing w:val="-16"/>
        </w:rPr>
        <w:t xml:space="preserve"> </w:t>
      </w:r>
      <w:r>
        <w:t>remission.</w:t>
      </w:r>
      <w:r w:rsidR="00554025">
        <w:t xml:space="preserve"> </w:t>
      </w:r>
    </w:p>
    <w:p w:rsidR="00D51020" w:rsidRDefault="00370193" w:rsidP="00554025">
      <w:pPr>
        <w:pStyle w:val="BodyText"/>
        <w:spacing w:before="201" w:line="276" w:lineRule="auto"/>
        <w:ind w:right="116"/>
      </w:pPr>
      <w:r>
        <w:t>With temporary remission the debt can be pursued again if/when a client’s financial circumstances improve.</w:t>
      </w:r>
    </w:p>
    <w:p w:rsidR="00D51020" w:rsidRDefault="00370193">
      <w:pPr>
        <w:pStyle w:val="Heading2"/>
        <w:spacing w:line="405" w:lineRule="auto"/>
        <w:ind w:right="1567" w:firstLine="1480"/>
      </w:pPr>
      <w:r>
        <w:rPr>
          <w:color w:val="C1BA00"/>
        </w:rPr>
        <w:t xml:space="preserve">How TaxAid deal with Special Relief Claims </w:t>
      </w:r>
      <w:r>
        <w:rPr>
          <w:color w:val="490961"/>
        </w:rPr>
        <w:t>Step One - Contacting HMRC</w:t>
      </w:r>
    </w:p>
    <w:p w:rsidR="00D51020" w:rsidRDefault="00370193">
      <w:pPr>
        <w:pStyle w:val="ListParagraph"/>
        <w:numPr>
          <w:ilvl w:val="0"/>
          <w:numId w:val="3"/>
        </w:numPr>
        <w:tabs>
          <w:tab w:val="left" w:pos="1180"/>
          <w:tab w:val="left" w:pos="1181"/>
        </w:tabs>
        <w:spacing w:line="276" w:lineRule="auto"/>
        <w:ind w:right="175"/>
        <w:rPr>
          <w:sz w:val="24"/>
        </w:rPr>
      </w:pPr>
      <w:r>
        <w:rPr>
          <w:sz w:val="24"/>
        </w:rPr>
        <w:t xml:space="preserve">Call HMRC Fast Track to confirm which Tax Returns are outstanding or have not been processed. In some cases HMRC </w:t>
      </w:r>
      <w:r>
        <w:rPr>
          <w:i/>
          <w:sz w:val="24"/>
        </w:rPr>
        <w:t xml:space="preserve">may </w:t>
      </w:r>
      <w:r>
        <w:rPr>
          <w:sz w:val="24"/>
        </w:rPr>
        <w:t>be able to locate unprocessed Tax Returns for determination years – and if so you can ask these to be faxed to</w:t>
      </w:r>
      <w:r>
        <w:rPr>
          <w:spacing w:val="-11"/>
          <w:sz w:val="24"/>
        </w:rPr>
        <w:t xml:space="preserve"> </w:t>
      </w:r>
      <w:r>
        <w:rPr>
          <w:sz w:val="24"/>
        </w:rPr>
        <w:t>you.</w:t>
      </w:r>
    </w:p>
    <w:p w:rsidR="00D51020" w:rsidRDefault="00370193">
      <w:pPr>
        <w:pStyle w:val="ListParagraph"/>
        <w:numPr>
          <w:ilvl w:val="0"/>
          <w:numId w:val="3"/>
        </w:numPr>
        <w:tabs>
          <w:tab w:val="left" w:pos="1180"/>
          <w:tab w:val="left" w:pos="1181"/>
        </w:tabs>
        <w:spacing w:line="276" w:lineRule="auto"/>
        <w:ind w:right="401"/>
        <w:rPr>
          <w:sz w:val="24"/>
        </w:rPr>
      </w:pPr>
      <w:r>
        <w:rPr>
          <w:sz w:val="24"/>
        </w:rPr>
        <w:t>Request any PAYE or CIS information for as far back as necessary from Fast Track – although be aware that they can sometimes only go back five tax</w:t>
      </w:r>
      <w:r>
        <w:rPr>
          <w:spacing w:val="-12"/>
          <w:sz w:val="24"/>
        </w:rPr>
        <w:t xml:space="preserve"> </w:t>
      </w:r>
      <w:r>
        <w:rPr>
          <w:sz w:val="24"/>
        </w:rPr>
        <w:t>years.</w:t>
      </w:r>
    </w:p>
    <w:p w:rsidR="00554025" w:rsidRDefault="00554025">
      <w:pPr>
        <w:pStyle w:val="ListParagraph"/>
        <w:numPr>
          <w:ilvl w:val="0"/>
          <w:numId w:val="3"/>
        </w:numPr>
        <w:tabs>
          <w:tab w:val="left" w:pos="1180"/>
          <w:tab w:val="left" w:pos="1181"/>
        </w:tabs>
        <w:spacing w:line="276" w:lineRule="auto"/>
        <w:ind w:right="401"/>
        <w:rPr>
          <w:sz w:val="24"/>
        </w:rPr>
      </w:pPr>
      <w:r>
        <w:rPr>
          <w:sz w:val="24"/>
        </w:rPr>
        <w:t>Check with HMRC whether the client has made any contact with them over the years where Returns are outstanding. If the client has made contact you will need to ascertain from them why this did not solve their issue.</w:t>
      </w:r>
    </w:p>
    <w:p w:rsidR="00D51020" w:rsidRDefault="00370193">
      <w:pPr>
        <w:pStyle w:val="ListParagraph"/>
        <w:numPr>
          <w:ilvl w:val="0"/>
          <w:numId w:val="3"/>
        </w:numPr>
        <w:tabs>
          <w:tab w:val="left" w:pos="1180"/>
          <w:tab w:val="left" w:pos="1181"/>
        </w:tabs>
        <w:spacing w:line="276" w:lineRule="auto"/>
        <w:ind w:right="324"/>
        <w:rPr>
          <w:sz w:val="24"/>
        </w:rPr>
      </w:pPr>
      <w:r>
        <w:rPr>
          <w:sz w:val="24"/>
        </w:rPr>
        <w:t xml:space="preserve">Request a detailed Self-Assessment statement of account and put debt collection on hold for two/three months (if possible). Generally Special Relief or Special Remission claims can take up to </w:t>
      </w:r>
      <w:r w:rsidR="00554025">
        <w:rPr>
          <w:sz w:val="24"/>
        </w:rPr>
        <w:t>two</w:t>
      </w:r>
      <w:r>
        <w:rPr>
          <w:spacing w:val="-4"/>
          <w:sz w:val="24"/>
        </w:rPr>
        <w:t xml:space="preserve"> </w:t>
      </w:r>
      <w:r>
        <w:rPr>
          <w:sz w:val="24"/>
        </w:rPr>
        <w:t>months.</w:t>
      </w:r>
    </w:p>
    <w:p w:rsidR="00D51020" w:rsidRDefault="00370193">
      <w:pPr>
        <w:pStyle w:val="BodyText"/>
        <w:spacing w:before="197" w:line="278" w:lineRule="auto"/>
        <w:ind w:right="219"/>
      </w:pPr>
      <w:r>
        <w:t>All these details may not be needed in all cases, your conversation with the experienced Fast Track team should enable you to obtain all the facts relevant to your case.</w:t>
      </w:r>
    </w:p>
    <w:p w:rsidR="005A36F7" w:rsidRPr="005A36F7" w:rsidRDefault="005A36F7">
      <w:pPr>
        <w:pStyle w:val="BodyText"/>
        <w:spacing w:before="197" w:line="278" w:lineRule="auto"/>
        <w:ind w:right="219"/>
        <w:rPr>
          <w:b/>
        </w:rPr>
      </w:pPr>
      <w:r>
        <w:rPr>
          <w:b/>
        </w:rPr>
        <w:t>Please refer to the Special Relief checklist in Appendix 1.</w:t>
      </w:r>
    </w:p>
    <w:p w:rsidR="00D51020" w:rsidRDefault="00370193">
      <w:pPr>
        <w:pStyle w:val="Heading2"/>
        <w:spacing w:before="200"/>
      </w:pPr>
      <w:r>
        <w:rPr>
          <w:color w:val="490961"/>
        </w:rPr>
        <w:t>Step Two –Contact the client for any additional information</w:t>
      </w:r>
    </w:p>
    <w:p w:rsidR="00D51020" w:rsidRPr="00192402" w:rsidRDefault="00370193">
      <w:pPr>
        <w:pStyle w:val="BodyText"/>
        <w:spacing w:before="251" w:line="276" w:lineRule="auto"/>
        <w:ind w:right="125"/>
      </w:pPr>
      <w:r>
        <w:t xml:space="preserve">You will need a detailed chronology for a relevant period of reasons why the client did not submit their Tax Return(s) on time. The relevant period is from the issue of the Tax Return to the deadline mentioned above i.e. the later of 12 months from the issue of the determination or 3 years from the filing deadline. You should sensitively enquire regarding any relationship problems, bereavements, any physical or mental health issues or capability issues such as </w:t>
      </w:r>
      <w:r w:rsidR="00192402">
        <w:t xml:space="preserve">formally assessed </w:t>
      </w:r>
      <w:r>
        <w:t>dyslexia or dyscalculia – get dates for all these otherwise HMRC may reject the claim.</w:t>
      </w:r>
      <w:r w:rsidR="00192402">
        <w:t xml:space="preserve"> </w:t>
      </w:r>
      <w:r w:rsidR="00192402">
        <w:rPr>
          <w:b/>
        </w:rPr>
        <w:t xml:space="preserve">Any medical conditions need to be evidenced with a letter from a health care professional e.g. GP detailing the diagnosis, date of diagnosis and whether medication or therapy was prescribed – also </w:t>
      </w:r>
      <w:r w:rsidR="00863E70">
        <w:rPr>
          <w:b/>
        </w:rPr>
        <w:t>whether</w:t>
      </w:r>
      <w:r w:rsidR="00192402">
        <w:rPr>
          <w:b/>
        </w:rPr>
        <w:t xml:space="preserve"> the condition persists or when medication/therapy ceased.</w:t>
      </w:r>
    </w:p>
    <w:p w:rsidR="00D51020" w:rsidRDefault="00370193">
      <w:pPr>
        <w:pStyle w:val="BodyText"/>
        <w:spacing w:before="201" w:line="276" w:lineRule="auto"/>
        <w:ind w:right="138"/>
      </w:pPr>
      <w:r>
        <w:t xml:space="preserve">You will need to assess whether the client has provided good reasons for being incapable to </w:t>
      </w:r>
      <w:r>
        <w:lastRenderedPageBreak/>
        <w:t>file Tax Returns throughout the relevant period (with no gaps) and whether the determinations are unreasonably excessive in comparison to the true tax bill. No definition is given regarding what HMRC considers to be unreasonably excessive but an example might be HMRC charging a determination of £5K when the true tax bill is zero. You should also carefully check the statement of account to see if any tax year only has payments on account instead of determinations as this can sometimes cause problems. You should discuss thes</w:t>
      </w:r>
      <w:r w:rsidR="00192402">
        <w:t>e issues with your TaxAid buddy.</w:t>
      </w:r>
    </w:p>
    <w:p w:rsidR="00D51020" w:rsidRDefault="00370193">
      <w:pPr>
        <w:pStyle w:val="BodyText"/>
        <w:spacing w:before="199" w:line="276" w:lineRule="auto"/>
        <w:ind w:right="132"/>
      </w:pPr>
      <w:r>
        <w:t>If you are going down the Special Relief route you will need to get as much high quality information as possible to complete the outstanding Tax Returns as we are asking HMRC to replace their estimate of tax owed. i.e. We need to be certain that we are reducing that estimate correctly. If you are going down the Special Remission route it is the same however, HMRC have advised that Tax Returns do not have to be prepared where the client only received PAYE income/state benefits for the tax year in question. You need to mention in the</w:t>
      </w:r>
    </w:p>
    <w:p w:rsidR="00D51020" w:rsidRDefault="00370193">
      <w:pPr>
        <w:pStyle w:val="BodyText"/>
        <w:spacing w:before="76" w:line="276" w:lineRule="auto"/>
        <w:ind w:right="713"/>
      </w:pPr>
      <w:r>
        <w:t>claim details re the employers and accurate/approximate amounts received. See ‘How to Guide – Completing tax returns’.</w:t>
      </w:r>
    </w:p>
    <w:p w:rsidR="005A36F7" w:rsidRPr="005A36F7" w:rsidRDefault="005A36F7">
      <w:pPr>
        <w:pStyle w:val="BodyText"/>
        <w:spacing w:before="76" w:line="276" w:lineRule="auto"/>
        <w:ind w:right="713"/>
        <w:rPr>
          <w:b/>
        </w:rPr>
      </w:pPr>
      <w:r w:rsidRPr="005A36F7">
        <w:rPr>
          <w:b/>
        </w:rPr>
        <w:t>Please refer to the Special Relief checklist in Appendix 1.</w:t>
      </w:r>
    </w:p>
    <w:p w:rsidR="00D51020" w:rsidRDefault="00370193">
      <w:pPr>
        <w:pStyle w:val="Heading2"/>
        <w:spacing w:line="276" w:lineRule="auto"/>
        <w:ind w:right="852"/>
      </w:pPr>
      <w:r>
        <w:rPr>
          <w:color w:val="490961"/>
        </w:rPr>
        <w:t>Step Three – Making the Special Relief or Special Remission claim</w:t>
      </w:r>
    </w:p>
    <w:p w:rsidR="00D51020" w:rsidRDefault="00370193">
      <w:pPr>
        <w:pStyle w:val="BodyText"/>
        <w:spacing w:before="196" w:line="276" w:lineRule="auto"/>
        <w:ind w:right="373"/>
      </w:pPr>
      <w:r>
        <w:t>For special relief claims you need four components. The claim letter</w:t>
      </w:r>
      <w:r w:rsidR="00192402">
        <w:t xml:space="preserve"> with any medical evidence</w:t>
      </w:r>
      <w:r>
        <w:t>, a client declaration, a letter of authority and the Tax Returns. To do this you should:</w:t>
      </w:r>
    </w:p>
    <w:p w:rsidR="00D51020" w:rsidRDefault="00370193">
      <w:pPr>
        <w:pStyle w:val="ListParagraph"/>
        <w:numPr>
          <w:ilvl w:val="0"/>
          <w:numId w:val="2"/>
        </w:numPr>
        <w:tabs>
          <w:tab w:val="left" w:pos="820"/>
          <w:tab w:val="left" w:pos="821"/>
        </w:tabs>
        <w:spacing w:before="200" w:line="273" w:lineRule="auto"/>
        <w:ind w:right="668"/>
        <w:rPr>
          <w:sz w:val="24"/>
        </w:rPr>
      </w:pPr>
      <w:r>
        <w:rPr>
          <w:sz w:val="24"/>
        </w:rPr>
        <w:t xml:space="preserve">Open TaxAid’s standard special relief claim: Go to </w:t>
      </w:r>
      <w:r w:rsidR="00A422FC">
        <w:rPr>
          <w:sz w:val="24"/>
        </w:rPr>
        <w:t>Salesforce</w:t>
      </w:r>
      <w:r>
        <w:rPr>
          <w:sz w:val="24"/>
        </w:rPr>
        <w:t xml:space="preserve"> -&gt; </w:t>
      </w:r>
      <w:r w:rsidR="00A422FC">
        <w:rPr>
          <w:sz w:val="24"/>
        </w:rPr>
        <w:t xml:space="preserve">‘Generate Letters’ </w:t>
      </w:r>
      <w:r>
        <w:rPr>
          <w:sz w:val="24"/>
        </w:rPr>
        <w:t xml:space="preserve">-&gt; </w:t>
      </w:r>
      <w:r w:rsidR="00A422FC">
        <w:rPr>
          <w:sz w:val="24"/>
        </w:rPr>
        <w:t xml:space="preserve">Search in </w:t>
      </w:r>
      <w:r>
        <w:rPr>
          <w:sz w:val="24"/>
        </w:rPr>
        <w:t>Technical Letters -&gt; ‘Special Relief</w:t>
      </w:r>
      <w:r>
        <w:rPr>
          <w:spacing w:val="-7"/>
          <w:sz w:val="24"/>
        </w:rPr>
        <w:t xml:space="preserve"> </w:t>
      </w:r>
      <w:r>
        <w:rPr>
          <w:sz w:val="24"/>
        </w:rPr>
        <w:t>Pack’.</w:t>
      </w:r>
    </w:p>
    <w:p w:rsidR="00D51020" w:rsidRDefault="00370193">
      <w:pPr>
        <w:pStyle w:val="ListParagraph"/>
        <w:numPr>
          <w:ilvl w:val="0"/>
          <w:numId w:val="2"/>
        </w:numPr>
        <w:tabs>
          <w:tab w:val="left" w:pos="820"/>
          <w:tab w:val="left" w:pos="821"/>
        </w:tabs>
        <w:spacing w:before="1" w:line="276" w:lineRule="auto"/>
        <w:ind w:right="326"/>
        <w:rPr>
          <w:sz w:val="24"/>
        </w:rPr>
      </w:pPr>
      <w:r>
        <w:rPr>
          <w:sz w:val="24"/>
        </w:rPr>
        <w:t>Amend the letter to suit the client’s situation. You should then print the letter, the client declaration and the letter of authority that follows it (these are all contained in the one word</w:t>
      </w:r>
      <w:r>
        <w:rPr>
          <w:spacing w:val="-3"/>
          <w:sz w:val="24"/>
        </w:rPr>
        <w:t xml:space="preserve"> </w:t>
      </w:r>
      <w:r>
        <w:rPr>
          <w:sz w:val="24"/>
        </w:rPr>
        <w:t>document)</w:t>
      </w:r>
    </w:p>
    <w:p w:rsidR="00D51020" w:rsidRDefault="00370193" w:rsidP="00554025">
      <w:pPr>
        <w:pStyle w:val="ListParagraph"/>
        <w:numPr>
          <w:ilvl w:val="0"/>
          <w:numId w:val="2"/>
        </w:numPr>
        <w:tabs>
          <w:tab w:val="left" w:pos="820"/>
          <w:tab w:val="left" w:pos="821"/>
        </w:tabs>
        <w:spacing w:line="276" w:lineRule="auto"/>
        <w:ind w:right="446"/>
        <w:rPr>
          <w:sz w:val="24"/>
        </w:rPr>
      </w:pPr>
      <w:r>
        <w:rPr>
          <w:sz w:val="24"/>
        </w:rPr>
        <w:t xml:space="preserve">Open TaxAid’s standard overpayment relief claim cover letter: Go to </w:t>
      </w:r>
      <w:r w:rsidR="00554025" w:rsidRPr="00554025">
        <w:rPr>
          <w:sz w:val="24"/>
        </w:rPr>
        <w:t xml:space="preserve">Salesforce -&gt; ‘Generate Letters’ -&gt; Search in Technical Letters -&gt; </w:t>
      </w:r>
      <w:r>
        <w:rPr>
          <w:sz w:val="24"/>
        </w:rPr>
        <w:t>‘Special Relief Cover Letter’ and amend as</w:t>
      </w:r>
      <w:r>
        <w:rPr>
          <w:spacing w:val="1"/>
          <w:sz w:val="24"/>
        </w:rPr>
        <w:t xml:space="preserve"> </w:t>
      </w:r>
      <w:r>
        <w:rPr>
          <w:sz w:val="24"/>
        </w:rPr>
        <w:t>necessary.</w:t>
      </w:r>
    </w:p>
    <w:p w:rsidR="00D51020" w:rsidRDefault="00370193">
      <w:pPr>
        <w:pStyle w:val="BodyText"/>
        <w:spacing w:before="193" w:line="276" w:lineRule="auto"/>
        <w:ind w:right="200"/>
      </w:pPr>
      <w:r>
        <w:t xml:space="preserve">You can then send the special relief cover letter, special relief claim letter, client declaration, letter of authority, Tax Returns and a stamped addressed envelope to the client. Once the client has signed the various documents and sent them back to TaxAid they will be scanned to </w:t>
      </w:r>
      <w:r w:rsidR="00554025">
        <w:t>Salesforce</w:t>
      </w:r>
      <w:r>
        <w:t xml:space="preserve"> and forwarded to HMRC.</w:t>
      </w:r>
    </w:p>
    <w:p w:rsidR="00D51020" w:rsidRDefault="00370193">
      <w:pPr>
        <w:spacing w:before="202" w:line="276" w:lineRule="auto"/>
        <w:ind w:left="100" w:right="112"/>
      </w:pPr>
      <w:r>
        <w:rPr>
          <w:sz w:val="24"/>
        </w:rPr>
        <w:t xml:space="preserve">For special remission claims you need three or four components. The claim letter, a detailed income and expenditure account, a letter of authority and </w:t>
      </w:r>
      <w:r>
        <w:rPr>
          <w:i/>
          <w:sz w:val="24"/>
        </w:rPr>
        <w:t xml:space="preserve">possibly </w:t>
      </w:r>
      <w:r>
        <w:t>Tax Returns. Tax Returns do not have to be completed for any year where there was only state benefit income or only PAYE employment income. To do this you should:</w:t>
      </w:r>
    </w:p>
    <w:p w:rsidR="00D51020" w:rsidRDefault="00370193" w:rsidP="00554025">
      <w:pPr>
        <w:pStyle w:val="ListParagraph"/>
        <w:numPr>
          <w:ilvl w:val="0"/>
          <w:numId w:val="1"/>
        </w:numPr>
        <w:tabs>
          <w:tab w:val="left" w:pos="820"/>
          <w:tab w:val="left" w:pos="821"/>
        </w:tabs>
        <w:spacing w:before="199" w:line="276" w:lineRule="auto"/>
        <w:ind w:right="363"/>
      </w:pPr>
      <w:r>
        <w:t xml:space="preserve">Open TaxAid’s standard special remission claim: Go to </w:t>
      </w:r>
      <w:r w:rsidR="00554025" w:rsidRPr="00554025">
        <w:t xml:space="preserve">Salesforce -&gt; ‘Generate Letters’ -&gt; Search in Technical Letters -&gt; </w:t>
      </w:r>
      <w:r>
        <w:t>‘Compromise Settlement</w:t>
      </w:r>
      <w:r>
        <w:rPr>
          <w:spacing w:val="-4"/>
        </w:rPr>
        <w:t xml:space="preserve"> </w:t>
      </w:r>
      <w:r>
        <w:t>Offer’.</w:t>
      </w:r>
    </w:p>
    <w:p w:rsidR="00D51020" w:rsidRDefault="00370193">
      <w:pPr>
        <w:pStyle w:val="ListParagraph"/>
        <w:numPr>
          <w:ilvl w:val="0"/>
          <w:numId w:val="1"/>
        </w:numPr>
        <w:tabs>
          <w:tab w:val="left" w:pos="820"/>
          <w:tab w:val="left" w:pos="821"/>
        </w:tabs>
        <w:spacing w:before="200" w:line="276" w:lineRule="auto"/>
        <w:ind w:right="490"/>
      </w:pPr>
      <w:r>
        <w:t>Amend the letter to suit the client’s situation. You should then print the letter, the detailed income and expenditure account and the letter of authority that follows it (these are all contained in the one word</w:t>
      </w:r>
      <w:r>
        <w:rPr>
          <w:spacing w:val="-4"/>
        </w:rPr>
        <w:t xml:space="preserve"> </w:t>
      </w:r>
      <w:r>
        <w:t>document)</w:t>
      </w:r>
    </w:p>
    <w:p w:rsidR="00D51020" w:rsidRDefault="00370193" w:rsidP="00554025">
      <w:pPr>
        <w:pStyle w:val="ListParagraph"/>
        <w:numPr>
          <w:ilvl w:val="0"/>
          <w:numId w:val="1"/>
        </w:numPr>
        <w:tabs>
          <w:tab w:val="left" w:pos="820"/>
          <w:tab w:val="left" w:pos="821"/>
        </w:tabs>
        <w:spacing w:before="201"/>
      </w:pPr>
      <w:r>
        <w:t xml:space="preserve">Open TaxAid’s standard special remission claim cover letter: Go to </w:t>
      </w:r>
      <w:r w:rsidR="00554025" w:rsidRPr="00554025">
        <w:t xml:space="preserve">Salesforce -&gt; ‘Generate Letters’ -&gt; Search in Technical Letters -&gt; </w:t>
      </w:r>
      <w:r w:rsidR="00554025">
        <w:t xml:space="preserve"> </w:t>
      </w:r>
      <w:r>
        <w:t>‘Special Remission Cover Letter’ and amend as necessary.</w:t>
      </w:r>
    </w:p>
    <w:p w:rsidR="00D51020" w:rsidRDefault="00370193">
      <w:pPr>
        <w:spacing w:before="201" w:line="276" w:lineRule="auto"/>
        <w:ind w:left="100" w:right="208"/>
      </w:pPr>
      <w:r>
        <w:t xml:space="preserve">You can then send the special remission cover letter, special relief claim letter, detailed income and expenditure account, letter of authority, Tax Returns and a stamped addressed envelope to the client. Once the client has signed the various documents and sent them back to TaxAid they will be scanned to </w:t>
      </w:r>
      <w:r w:rsidR="00554025">
        <w:t>Salesforce</w:t>
      </w:r>
      <w:r>
        <w:t xml:space="preserve"> and forwarded to HMRC.</w:t>
      </w:r>
    </w:p>
    <w:p w:rsidR="00192402" w:rsidRDefault="00192402" w:rsidP="00192402">
      <w:pPr>
        <w:pStyle w:val="Heading2"/>
        <w:spacing w:line="276" w:lineRule="auto"/>
        <w:ind w:right="852"/>
        <w:rPr>
          <w:b w:val="0"/>
          <w:color w:val="490961"/>
        </w:rPr>
      </w:pPr>
      <w:r>
        <w:rPr>
          <w:color w:val="490961"/>
        </w:rPr>
        <w:t>Step Four – Communicating the final result</w:t>
      </w:r>
    </w:p>
    <w:p w:rsidR="00192402" w:rsidRDefault="00192402" w:rsidP="00192402">
      <w:pPr>
        <w:spacing w:before="201" w:line="276" w:lineRule="auto"/>
        <w:ind w:left="100" w:right="208"/>
      </w:pPr>
      <w:r>
        <w:t>In response to the claim for Special Relief HMRC will either:</w:t>
      </w:r>
    </w:p>
    <w:p w:rsidR="00606B2D" w:rsidRDefault="00192402" w:rsidP="00606B2D">
      <w:pPr>
        <w:pStyle w:val="ListParagraph"/>
        <w:numPr>
          <w:ilvl w:val="0"/>
          <w:numId w:val="4"/>
        </w:numPr>
        <w:spacing w:before="201" w:line="276" w:lineRule="auto"/>
        <w:ind w:right="208"/>
      </w:pPr>
      <w:r>
        <w:t>Accept the claim for Special Relief</w:t>
      </w:r>
      <w:r w:rsidR="00606B2D">
        <w:t>.</w:t>
      </w:r>
    </w:p>
    <w:p w:rsidR="00606B2D" w:rsidRDefault="00192402" w:rsidP="00606B2D">
      <w:pPr>
        <w:pStyle w:val="ListParagraph"/>
        <w:numPr>
          <w:ilvl w:val="0"/>
          <w:numId w:val="4"/>
        </w:numPr>
        <w:spacing w:before="201" w:line="276" w:lineRule="auto"/>
        <w:ind w:right="208"/>
      </w:pPr>
      <w:r>
        <w:t>Apply Special Remission</w:t>
      </w:r>
      <w:r w:rsidR="00606B2D">
        <w:t>.</w:t>
      </w:r>
    </w:p>
    <w:p w:rsidR="00606B2D" w:rsidRDefault="00606B2D" w:rsidP="00606B2D">
      <w:pPr>
        <w:pStyle w:val="ListParagraph"/>
        <w:numPr>
          <w:ilvl w:val="0"/>
          <w:numId w:val="4"/>
        </w:numPr>
        <w:spacing w:before="201" w:line="276" w:lineRule="auto"/>
        <w:ind w:right="208"/>
      </w:pPr>
      <w:r>
        <w:t>Not give either of the two treatments above.</w:t>
      </w:r>
    </w:p>
    <w:p w:rsidR="00606B2D" w:rsidRDefault="00606B2D" w:rsidP="00606B2D">
      <w:pPr>
        <w:spacing w:before="201" w:line="276" w:lineRule="auto"/>
        <w:ind w:right="208"/>
      </w:pPr>
      <w:r>
        <w:t>For 1) A success letter can be sent to the client confirming the result. If the client has a time to pay arrangement for non-determination debt then they can be reminded to keep to this.</w:t>
      </w:r>
    </w:p>
    <w:p w:rsidR="00606B2D" w:rsidRDefault="00606B2D" w:rsidP="00606B2D">
      <w:pPr>
        <w:spacing w:before="201" w:line="276" w:lineRule="auto"/>
        <w:ind w:right="208"/>
      </w:pPr>
      <w:r>
        <w:t xml:space="preserve">For 2) you will need to contact HMRC Fast Track to check whether the remission granted is Class 4 (indefinite/temporary) or Class 10 (permanent) and then advise the client accordingly. If the remission is Class 4 we do have standard letter for this. Go to Step 5 of the </w:t>
      </w:r>
      <w:r w:rsidR="00370193">
        <w:t>‘</w:t>
      </w:r>
      <w:r>
        <w:t>How To Guide</w:t>
      </w:r>
      <w:r w:rsidR="00370193">
        <w:t>’</w:t>
      </w:r>
      <w:r>
        <w:t xml:space="preserve"> on Handling tax debt for details.</w:t>
      </w:r>
    </w:p>
    <w:p w:rsidR="00606B2D" w:rsidRDefault="00606B2D" w:rsidP="00606B2D">
      <w:pPr>
        <w:spacing w:before="201" w:line="276" w:lineRule="auto"/>
        <w:ind w:right="208"/>
      </w:pPr>
      <w:r>
        <w:t xml:space="preserve">For 3) the client does have the right to take </w:t>
      </w:r>
      <w:r w:rsidR="00370193">
        <w:t>their</w:t>
      </w:r>
      <w:r>
        <w:t xml:space="preserve"> case to tax Tribunal within 30 days of HMRC’s decision. TaxAid does not currently have the resources to support this type of action. Generally the Specialist Claims Team would have already conducted a </w:t>
      </w:r>
      <w:r w:rsidR="00370193">
        <w:t xml:space="preserve">thorough </w:t>
      </w:r>
      <w:r>
        <w:t>review of the client</w:t>
      </w:r>
      <w:r w:rsidR="00370193">
        <w:t>’s</w:t>
      </w:r>
      <w:r>
        <w:t xml:space="preserve"> case to see if they can give Class 4 remission – and if they have not done this then it means they expect the client to either take the matter to Tribunal or make a time to pay arrangement. A letter should be sent to the client detailing their rights and giving information on time to pay. </w:t>
      </w:r>
      <w:r w:rsidRPr="00606B2D">
        <w:t>Go to Salesforce ‘Generate Letters’ and select ‘General tax debt letter’.</w:t>
      </w:r>
    </w:p>
    <w:p w:rsidR="00606B2D" w:rsidRDefault="00606B2D" w:rsidP="00606B2D">
      <w:pPr>
        <w:spacing w:before="201" w:line="276" w:lineRule="auto"/>
        <w:ind w:right="208"/>
      </w:pPr>
    </w:p>
    <w:p w:rsidR="00606B2D" w:rsidRDefault="00606B2D" w:rsidP="00606B2D">
      <w:pPr>
        <w:spacing w:before="201" w:line="276" w:lineRule="auto"/>
        <w:ind w:right="208"/>
      </w:pPr>
    </w:p>
    <w:p w:rsidR="00192402" w:rsidRDefault="00192402" w:rsidP="00192402">
      <w:pPr>
        <w:spacing w:before="201" w:line="276" w:lineRule="auto"/>
        <w:ind w:left="100" w:right="208"/>
      </w:pPr>
    </w:p>
    <w:p w:rsidR="00192402" w:rsidRPr="00192402" w:rsidRDefault="00192402" w:rsidP="00192402">
      <w:pPr>
        <w:pStyle w:val="Heading2"/>
        <w:spacing w:line="276" w:lineRule="auto"/>
        <w:ind w:right="852"/>
        <w:rPr>
          <w:b w:val="0"/>
        </w:rPr>
      </w:pPr>
    </w:p>
    <w:p w:rsidR="00192402" w:rsidRDefault="00192402">
      <w:pPr>
        <w:spacing w:before="201" w:line="276" w:lineRule="auto"/>
        <w:ind w:left="100" w:right="208"/>
      </w:pPr>
    </w:p>
    <w:p w:rsidR="00790BC4" w:rsidRDefault="00790BC4">
      <w:pPr>
        <w:spacing w:before="201" w:line="276" w:lineRule="auto"/>
        <w:ind w:left="100" w:right="208"/>
      </w:pPr>
    </w:p>
    <w:p w:rsidR="00790BC4" w:rsidRDefault="00790BC4">
      <w:pPr>
        <w:spacing w:before="201" w:line="276" w:lineRule="auto"/>
        <w:ind w:left="100" w:right="208"/>
      </w:pPr>
    </w:p>
    <w:p w:rsidR="00790BC4" w:rsidRDefault="00790BC4">
      <w:pPr>
        <w:spacing w:before="201" w:line="276" w:lineRule="auto"/>
        <w:ind w:left="100" w:right="208"/>
      </w:pPr>
    </w:p>
    <w:p w:rsidR="00790BC4" w:rsidRPr="00790BC4" w:rsidRDefault="00790BC4" w:rsidP="00790BC4">
      <w:pPr>
        <w:widowControl/>
        <w:autoSpaceDE/>
        <w:autoSpaceDN/>
        <w:spacing w:after="200" w:line="276" w:lineRule="auto"/>
        <w:jc w:val="center"/>
        <w:rPr>
          <w:rFonts w:ascii="Calibri" w:eastAsia="Calibri" w:hAnsi="Calibri" w:cs="Calibri"/>
          <w:b/>
          <w:color w:val="4A0A62"/>
          <w:sz w:val="72"/>
          <w:szCs w:val="72"/>
          <w:lang w:val="en-GB" w:bidi="ar-SA"/>
        </w:rPr>
      </w:pPr>
      <w:r w:rsidRPr="00790BC4">
        <w:rPr>
          <w:rFonts w:ascii="Calibri" w:eastAsia="Calibri" w:hAnsi="Calibri" w:cs="Calibri"/>
          <w:b/>
          <w:color w:val="4A0A62"/>
          <w:sz w:val="72"/>
          <w:szCs w:val="72"/>
          <w:lang w:val="en-GB" w:bidi="ar-SA"/>
        </w:rPr>
        <w:t>Appendix 1</w:t>
      </w:r>
    </w:p>
    <w:p w:rsidR="00790BC4" w:rsidRPr="00790BC4" w:rsidRDefault="005A36F7" w:rsidP="00790BC4">
      <w:pPr>
        <w:keepNext/>
        <w:keepLines/>
        <w:widowControl/>
        <w:autoSpaceDE/>
        <w:autoSpaceDN/>
        <w:spacing w:before="200" w:line="276" w:lineRule="auto"/>
        <w:outlineLvl w:val="1"/>
        <w:rPr>
          <w:rFonts w:ascii="Cambria" w:hAnsi="Cambria"/>
          <w:b/>
          <w:bCs/>
          <w:color w:val="7030A0"/>
          <w:sz w:val="26"/>
          <w:szCs w:val="26"/>
          <w:lang w:val="en-GB" w:bidi="ar-SA"/>
        </w:rPr>
      </w:pPr>
      <w:r>
        <w:rPr>
          <w:rFonts w:ascii="Cambria" w:hAnsi="Cambria"/>
          <w:b/>
          <w:bCs/>
          <w:color w:val="7030A0"/>
          <w:sz w:val="26"/>
          <w:szCs w:val="26"/>
          <w:lang w:val="en-GB" w:bidi="ar-SA"/>
        </w:rPr>
        <w:t>Special R</w:t>
      </w:r>
      <w:r w:rsidR="00790BC4">
        <w:rPr>
          <w:rFonts w:ascii="Cambria" w:hAnsi="Cambria"/>
          <w:b/>
          <w:bCs/>
          <w:color w:val="7030A0"/>
          <w:sz w:val="26"/>
          <w:szCs w:val="26"/>
          <w:lang w:val="en-GB" w:bidi="ar-SA"/>
        </w:rPr>
        <w:t>elief</w:t>
      </w:r>
      <w:r w:rsidR="00790BC4" w:rsidRPr="00790BC4">
        <w:rPr>
          <w:rFonts w:ascii="Cambria" w:hAnsi="Cambria"/>
          <w:b/>
          <w:bCs/>
          <w:color w:val="7030A0"/>
          <w:sz w:val="26"/>
          <w:szCs w:val="26"/>
          <w:lang w:val="en-GB" w:bidi="ar-SA"/>
        </w:rPr>
        <w:t xml:space="preserve"> checklist</w:t>
      </w:r>
    </w:p>
    <w:p w:rsidR="00790BC4" w:rsidRPr="00790BC4" w:rsidRDefault="00790BC4" w:rsidP="00790BC4">
      <w:pPr>
        <w:widowControl/>
        <w:autoSpaceDE/>
        <w:autoSpaceDN/>
        <w:spacing w:after="200" w:line="276" w:lineRule="auto"/>
        <w:rPr>
          <w:rFonts w:ascii="Calibri" w:eastAsia="Calibri" w:hAnsi="Calibri"/>
          <w:b/>
          <w:u w:val="single"/>
          <w:lang w:val="en-GB" w:bidi="ar-SA"/>
        </w:rPr>
      </w:pPr>
      <w:r w:rsidRPr="00790BC4">
        <w:rPr>
          <w:rFonts w:ascii="Calibri" w:eastAsia="Calibri" w:hAnsi="Calibri"/>
          <w:b/>
          <w:u w:val="single"/>
          <w:lang w:val="en-GB" w:bidi="ar-SA"/>
        </w:rPr>
        <w:t>Questions for client</w:t>
      </w:r>
    </w:p>
    <w:tbl>
      <w:tblPr>
        <w:tblStyle w:val="TableGrid"/>
        <w:tblW w:w="0" w:type="auto"/>
        <w:tblLook w:val="04A0" w:firstRow="1" w:lastRow="0" w:firstColumn="1" w:lastColumn="0" w:noHBand="0" w:noVBand="1"/>
      </w:tblPr>
      <w:tblGrid>
        <w:gridCol w:w="4621"/>
        <w:gridCol w:w="4621"/>
      </w:tblGrid>
      <w:tr w:rsidR="00790BC4" w:rsidRPr="00790BC4" w:rsidTr="003537A5">
        <w:tc>
          <w:tcPr>
            <w:tcW w:w="4621" w:type="dxa"/>
          </w:tcPr>
          <w:p w:rsidR="00790BC4" w:rsidRPr="00790BC4" w:rsidRDefault="00790BC4" w:rsidP="00790BC4">
            <w:pPr>
              <w:rPr>
                <w:rFonts w:ascii="Calibri" w:eastAsia="Calibri" w:hAnsi="Calibri"/>
                <w:b/>
                <w:lang w:bidi="ar-SA"/>
              </w:rPr>
            </w:pPr>
            <w:r w:rsidRPr="00790BC4">
              <w:rPr>
                <w:rFonts w:ascii="Calibri" w:eastAsia="Calibri" w:hAnsi="Calibri"/>
                <w:b/>
                <w:lang w:bidi="ar-SA"/>
              </w:rPr>
              <w:t>Questions</w:t>
            </w:r>
          </w:p>
        </w:tc>
        <w:tc>
          <w:tcPr>
            <w:tcW w:w="4621" w:type="dxa"/>
          </w:tcPr>
          <w:p w:rsidR="00790BC4" w:rsidRPr="00790BC4" w:rsidRDefault="00790BC4" w:rsidP="00790BC4">
            <w:pPr>
              <w:rPr>
                <w:rFonts w:ascii="Calibri" w:eastAsia="Calibri" w:hAnsi="Calibri"/>
                <w:b/>
                <w:lang w:bidi="ar-SA"/>
              </w:rPr>
            </w:pPr>
            <w:r w:rsidRPr="00790BC4">
              <w:rPr>
                <w:rFonts w:ascii="Calibri" w:eastAsia="Calibri" w:hAnsi="Calibri"/>
                <w:b/>
                <w:lang w:bidi="ar-SA"/>
              </w:rPr>
              <w:t>Notes</w:t>
            </w:r>
          </w:p>
        </w:tc>
      </w:tr>
      <w:tr w:rsidR="00790BC4" w:rsidRPr="00790BC4" w:rsidTr="003537A5">
        <w:tc>
          <w:tcPr>
            <w:tcW w:w="4621" w:type="dxa"/>
          </w:tcPr>
          <w:p w:rsidR="00790BC4" w:rsidRPr="00790BC4" w:rsidRDefault="00790BC4" w:rsidP="00790BC4">
            <w:pPr>
              <w:rPr>
                <w:rFonts w:ascii="Calibri" w:eastAsia="Calibri" w:hAnsi="Calibri"/>
                <w:lang w:bidi="ar-SA"/>
              </w:rPr>
            </w:pPr>
            <w:r w:rsidRPr="00790BC4">
              <w:rPr>
                <w:rFonts w:ascii="Calibri" w:eastAsia="Calibri" w:hAnsi="Calibri"/>
                <w:lang w:bidi="ar-SA"/>
              </w:rPr>
              <w:t>For which tax year was the determination issued?</w:t>
            </w: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tc>
        <w:tc>
          <w:tcPr>
            <w:tcW w:w="4621" w:type="dxa"/>
          </w:tcPr>
          <w:p w:rsidR="00790BC4" w:rsidRPr="00790BC4" w:rsidRDefault="00790BC4" w:rsidP="00790BC4">
            <w:pPr>
              <w:rPr>
                <w:rFonts w:ascii="Calibri" w:eastAsia="Calibri" w:hAnsi="Calibri"/>
                <w:lang w:bidi="ar-SA"/>
              </w:rPr>
            </w:pPr>
          </w:p>
        </w:tc>
      </w:tr>
      <w:tr w:rsidR="00790BC4" w:rsidRPr="00790BC4" w:rsidTr="003537A5">
        <w:tc>
          <w:tcPr>
            <w:tcW w:w="4621" w:type="dxa"/>
          </w:tcPr>
          <w:p w:rsidR="00790BC4" w:rsidRPr="00790BC4" w:rsidRDefault="00790BC4" w:rsidP="00790BC4">
            <w:pPr>
              <w:rPr>
                <w:rFonts w:ascii="Calibri" w:eastAsia="Calibri" w:hAnsi="Calibri"/>
                <w:lang w:bidi="ar-SA"/>
              </w:rPr>
            </w:pPr>
            <w:r w:rsidRPr="00790BC4">
              <w:rPr>
                <w:rFonts w:ascii="Calibri" w:eastAsia="Calibri" w:hAnsi="Calibri"/>
                <w:lang w:bidi="ar-SA"/>
              </w:rPr>
              <w:t>What date was the determination issued?</w:t>
            </w: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tc>
        <w:tc>
          <w:tcPr>
            <w:tcW w:w="4621" w:type="dxa"/>
          </w:tcPr>
          <w:p w:rsidR="00790BC4" w:rsidRPr="00790BC4" w:rsidRDefault="00790BC4" w:rsidP="00790BC4">
            <w:pPr>
              <w:rPr>
                <w:rFonts w:ascii="Calibri" w:eastAsia="Calibri" w:hAnsi="Calibri"/>
                <w:lang w:bidi="ar-SA"/>
              </w:rPr>
            </w:pPr>
          </w:p>
        </w:tc>
      </w:tr>
      <w:tr w:rsidR="00790BC4" w:rsidRPr="00790BC4" w:rsidTr="003537A5">
        <w:tc>
          <w:tcPr>
            <w:tcW w:w="4621" w:type="dxa"/>
          </w:tcPr>
          <w:p w:rsidR="00790BC4" w:rsidRPr="00790BC4" w:rsidRDefault="00790BC4" w:rsidP="00790BC4">
            <w:pPr>
              <w:rPr>
                <w:rFonts w:ascii="Calibri" w:eastAsia="Calibri" w:hAnsi="Calibri"/>
                <w:lang w:bidi="ar-SA"/>
              </w:rPr>
            </w:pPr>
            <w:r w:rsidRPr="00790BC4">
              <w:rPr>
                <w:rFonts w:ascii="Calibri" w:eastAsia="Calibri" w:hAnsi="Calibri"/>
                <w:lang w:bidi="ar-SA"/>
              </w:rPr>
              <w:t>Is the actual tax due for the year likely to be less than the amount determined?</w:t>
            </w: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tc>
        <w:tc>
          <w:tcPr>
            <w:tcW w:w="4621" w:type="dxa"/>
          </w:tcPr>
          <w:p w:rsidR="00790BC4" w:rsidRPr="00790BC4" w:rsidRDefault="00790BC4" w:rsidP="00790BC4">
            <w:pPr>
              <w:rPr>
                <w:rFonts w:ascii="Calibri" w:eastAsia="Calibri" w:hAnsi="Calibri"/>
                <w:lang w:bidi="ar-SA"/>
              </w:rPr>
            </w:pPr>
          </w:p>
        </w:tc>
      </w:tr>
      <w:tr w:rsidR="00790BC4" w:rsidRPr="00790BC4" w:rsidTr="003537A5">
        <w:tc>
          <w:tcPr>
            <w:tcW w:w="4621" w:type="dxa"/>
          </w:tcPr>
          <w:p w:rsidR="00790BC4" w:rsidRPr="00790BC4" w:rsidRDefault="00790BC4" w:rsidP="00790BC4">
            <w:pPr>
              <w:rPr>
                <w:rFonts w:ascii="Calibri" w:eastAsia="Calibri" w:hAnsi="Calibri"/>
                <w:lang w:bidi="ar-SA"/>
              </w:rPr>
            </w:pPr>
            <w:r w:rsidRPr="00790BC4">
              <w:rPr>
                <w:rFonts w:ascii="Calibri" w:eastAsia="Calibri" w:hAnsi="Calibri"/>
                <w:lang w:bidi="ar-SA"/>
              </w:rPr>
              <w:t>Do they have the information to complete the tax return and demonstrate the actual liability?</w:t>
            </w:r>
          </w:p>
          <w:p w:rsidR="00790BC4" w:rsidRPr="00790BC4" w:rsidRDefault="00790BC4" w:rsidP="00790BC4">
            <w:pPr>
              <w:rPr>
                <w:rFonts w:ascii="Calibri" w:eastAsia="Calibri" w:hAnsi="Calibri"/>
                <w:lang w:bidi="ar-SA"/>
              </w:rPr>
            </w:pPr>
            <w:r w:rsidRPr="00790BC4">
              <w:rPr>
                <w:rFonts w:ascii="Calibri" w:eastAsia="Calibri" w:hAnsi="Calibri"/>
                <w:lang w:bidi="ar-SA"/>
              </w:rPr>
              <w:t>Take copies of any paperwork and note any other details</w:t>
            </w: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tc>
        <w:tc>
          <w:tcPr>
            <w:tcW w:w="4621" w:type="dxa"/>
          </w:tcPr>
          <w:p w:rsidR="00790BC4" w:rsidRPr="00790BC4" w:rsidRDefault="00790BC4" w:rsidP="00790BC4">
            <w:pPr>
              <w:rPr>
                <w:rFonts w:ascii="Calibri" w:eastAsia="Calibri" w:hAnsi="Calibri"/>
                <w:lang w:bidi="ar-SA"/>
              </w:rPr>
            </w:pPr>
          </w:p>
        </w:tc>
      </w:tr>
      <w:tr w:rsidR="00790BC4" w:rsidRPr="00790BC4" w:rsidTr="003537A5">
        <w:tc>
          <w:tcPr>
            <w:tcW w:w="4621" w:type="dxa"/>
          </w:tcPr>
          <w:p w:rsidR="00790BC4" w:rsidRPr="00790BC4" w:rsidRDefault="00790BC4" w:rsidP="00790BC4">
            <w:pPr>
              <w:rPr>
                <w:rFonts w:ascii="Calibri" w:eastAsia="Calibri" w:hAnsi="Calibri"/>
                <w:lang w:bidi="ar-SA"/>
              </w:rPr>
            </w:pPr>
            <w:r w:rsidRPr="00790BC4">
              <w:rPr>
                <w:rFonts w:ascii="Calibri" w:eastAsia="Calibri" w:hAnsi="Calibri"/>
                <w:lang w:bidi="ar-SA"/>
              </w:rPr>
              <w:t>Are they in time to complete a tax return to replace the determination? Or will a special relief claim be required?</w:t>
            </w: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tc>
        <w:tc>
          <w:tcPr>
            <w:tcW w:w="4621" w:type="dxa"/>
          </w:tcPr>
          <w:p w:rsidR="00790BC4" w:rsidRPr="00790BC4" w:rsidRDefault="00790BC4" w:rsidP="00790BC4">
            <w:pPr>
              <w:rPr>
                <w:rFonts w:ascii="Calibri" w:eastAsia="Calibri" w:hAnsi="Calibri"/>
                <w:lang w:bidi="ar-SA"/>
              </w:rPr>
            </w:pPr>
          </w:p>
        </w:tc>
      </w:tr>
      <w:tr w:rsidR="00790BC4" w:rsidRPr="00790BC4" w:rsidTr="003537A5">
        <w:tc>
          <w:tcPr>
            <w:tcW w:w="4621" w:type="dxa"/>
          </w:tcPr>
          <w:p w:rsidR="00790BC4" w:rsidRPr="00790BC4" w:rsidRDefault="00790BC4" w:rsidP="00790BC4">
            <w:pPr>
              <w:rPr>
                <w:rFonts w:ascii="Calibri" w:eastAsia="Calibri" w:hAnsi="Calibri"/>
                <w:lang w:bidi="ar-SA"/>
              </w:rPr>
            </w:pPr>
            <w:r w:rsidRPr="00790BC4">
              <w:rPr>
                <w:rFonts w:ascii="Calibri" w:eastAsia="Calibri" w:hAnsi="Calibri"/>
                <w:lang w:bidi="ar-SA"/>
              </w:rPr>
              <w:t>Take details of life events which prevented the client from filing tax returns in accordance with the deadlines</w:t>
            </w:r>
          </w:p>
          <w:p w:rsidR="00790BC4" w:rsidRPr="00790BC4" w:rsidRDefault="00790BC4" w:rsidP="00790BC4">
            <w:pPr>
              <w:rPr>
                <w:rFonts w:ascii="Calibri" w:eastAsia="Calibri" w:hAnsi="Calibri"/>
                <w:lang w:bidi="ar-SA"/>
              </w:rPr>
            </w:pPr>
            <w:r w:rsidRPr="00790BC4">
              <w:rPr>
                <w:rFonts w:ascii="Calibri" w:eastAsia="Calibri" w:hAnsi="Calibri"/>
                <w:lang w:bidi="ar-SA"/>
              </w:rPr>
              <w:t>E.g. mental health issues, physical health issues, low literacy, low numeracy, learning difficulties, bereavement etc.</w:t>
            </w: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tc>
        <w:tc>
          <w:tcPr>
            <w:tcW w:w="4621" w:type="dxa"/>
          </w:tcPr>
          <w:p w:rsidR="00790BC4" w:rsidRPr="00790BC4" w:rsidRDefault="00790BC4" w:rsidP="00790BC4">
            <w:pPr>
              <w:rPr>
                <w:rFonts w:ascii="Calibri" w:eastAsia="Calibri" w:hAnsi="Calibri"/>
                <w:lang w:bidi="ar-SA"/>
              </w:rPr>
            </w:pPr>
          </w:p>
        </w:tc>
      </w:tr>
    </w:tbl>
    <w:p w:rsidR="00790BC4" w:rsidRPr="00790BC4" w:rsidRDefault="00790BC4" w:rsidP="00790BC4">
      <w:pPr>
        <w:keepNext/>
        <w:keepLines/>
        <w:widowControl/>
        <w:autoSpaceDE/>
        <w:autoSpaceDN/>
        <w:spacing w:before="200" w:line="276" w:lineRule="auto"/>
        <w:outlineLvl w:val="1"/>
        <w:rPr>
          <w:rFonts w:ascii="Cambria" w:hAnsi="Cambria"/>
          <w:b/>
          <w:bCs/>
          <w:color w:val="7030A0"/>
          <w:sz w:val="26"/>
          <w:szCs w:val="26"/>
          <w:lang w:val="en-GB" w:bidi="ar-SA"/>
        </w:rPr>
      </w:pPr>
      <w:r>
        <w:rPr>
          <w:rFonts w:ascii="Cambria" w:hAnsi="Cambria"/>
          <w:b/>
          <w:bCs/>
          <w:color w:val="7030A0"/>
          <w:sz w:val="26"/>
          <w:szCs w:val="26"/>
          <w:lang w:val="en-GB" w:bidi="ar-SA"/>
        </w:rPr>
        <w:t>Special Relief</w:t>
      </w:r>
      <w:r w:rsidRPr="00790BC4">
        <w:rPr>
          <w:rFonts w:ascii="Cambria" w:hAnsi="Cambria"/>
          <w:b/>
          <w:bCs/>
          <w:color w:val="7030A0"/>
          <w:sz w:val="26"/>
          <w:szCs w:val="26"/>
          <w:lang w:val="en-GB" w:bidi="ar-SA"/>
        </w:rPr>
        <w:t xml:space="preserve"> checklist</w:t>
      </w:r>
    </w:p>
    <w:p w:rsidR="00790BC4" w:rsidRPr="00790BC4" w:rsidRDefault="00790BC4" w:rsidP="00790BC4">
      <w:pPr>
        <w:widowControl/>
        <w:autoSpaceDE/>
        <w:autoSpaceDN/>
        <w:spacing w:after="200" w:line="276" w:lineRule="auto"/>
        <w:rPr>
          <w:rFonts w:ascii="Calibri" w:eastAsia="Calibri" w:hAnsi="Calibri"/>
          <w:b/>
          <w:u w:val="single"/>
          <w:lang w:val="en-GB" w:bidi="ar-SA"/>
        </w:rPr>
      </w:pPr>
      <w:r w:rsidRPr="00790BC4">
        <w:rPr>
          <w:rFonts w:ascii="Calibri" w:eastAsia="Calibri" w:hAnsi="Calibri"/>
          <w:b/>
          <w:u w:val="single"/>
          <w:lang w:val="en-GB" w:bidi="ar-SA"/>
        </w:rPr>
        <w:t>Questions for HMRC</w:t>
      </w:r>
    </w:p>
    <w:tbl>
      <w:tblPr>
        <w:tblStyle w:val="TableGrid"/>
        <w:tblW w:w="0" w:type="auto"/>
        <w:tblLook w:val="04A0" w:firstRow="1" w:lastRow="0" w:firstColumn="1" w:lastColumn="0" w:noHBand="0" w:noVBand="1"/>
      </w:tblPr>
      <w:tblGrid>
        <w:gridCol w:w="4621"/>
        <w:gridCol w:w="4621"/>
      </w:tblGrid>
      <w:tr w:rsidR="00790BC4" w:rsidRPr="00790BC4" w:rsidTr="003537A5">
        <w:tc>
          <w:tcPr>
            <w:tcW w:w="4621" w:type="dxa"/>
          </w:tcPr>
          <w:p w:rsidR="00790BC4" w:rsidRPr="00790BC4" w:rsidRDefault="00790BC4" w:rsidP="00790BC4">
            <w:pPr>
              <w:rPr>
                <w:rFonts w:ascii="Calibri" w:eastAsia="Calibri" w:hAnsi="Calibri"/>
                <w:b/>
                <w:lang w:bidi="ar-SA"/>
              </w:rPr>
            </w:pPr>
            <w:r w:rsidRPr="00790BC4">
              <w:rPr>
                <w:rFonts w:ascii="Calibri" w:eastAsia="Calibri" w:hAnsi="Calibri"/>
                <w:b/>
                <w:lang w:bidi="ar-SA"/>
              </w:rPr>
              <w:t>Questions</w:t>
            </w:r>
          </w:p>
        </w:tc>
        <w:tc>
          <w:tcPr>
            <w:tcW w:w="4621" w:type="dxa"/>
          </w:tcPr>
          <w:p w:rsidR="00790BC4" w:rsidRPr="00790BC4" w:rsidRDefault="00790BC4" w:rsidP="00790BC4">
            <w:pPr>
              <w:rPr>
                <w:rFonts w:ascii="Calibri" w:eastAsia="Calibri" w:hAnsi="Calibri"/>
                <w:b/>
                <w:lang w:bidi="ar-SA"/>
              </w:rPr>
            </w:pPr>
            <w:r w:rsidRPr="00790BC4">
              <w:rPr>
                <w:rFonts w:ascii="Calibri" w:eastAsia="Calibri" w:hAnsi="Calibri"/>
                <w:b/>
                <w:lang w:bidi="ar-SA"/>
              </w:rPr>
              <w:t>Notes</w:t>
            </w:r>
          </w:p>
        </w:tc>
      </w:tr>
      <w:tr w:rsidR="00790BC4" w:rsidRPr="00790BC4" w:rsidTr="003537A5">
        <w:tc>
          <w:tcPr>
            <w:tcW w:w="4621" w:type="dxa"/>
          </w:tcPr>
          <w:p w:rsidR="00790BC4" w:rsidRPr="00790BC4" w:rsidRDefault="00790BC4" w:rsidP="00790BC4">
            <w:pPr>
              <w:rPr>
                <w:rFonts w:ascii="Calibri" w:eastAsia="Calibri" w:hAnsi="Calibri"/>
                <w:lang w:bidi="ar-SA"/>
              </w:rPr>
            </w:pPr>
            <w:r w:rsidRPr="00790BC4">
              <w:rPr>
                <w:rFonts w:ascii="Calibri" w:eastAsia="Calibri" w:hAnsi="Calibri"/>
                <w:lang w:bidi="ar-SA"/>
              </w:rPr>
              <w:t>For which years are tax returns outstanding or have been submitted but not processed. If they are able to locate unprocessed tax returns you can ask for these to be faxed to you.</w:t>
            </w: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tc>
        <w:tc>
          <w:tcPr>
            <w:tcW w:w="4621" w:type="dxa"/>
          </w:tcPr>
          <w:p w:rsidR="00790BC4" w:rsidRPr="00790BC4" w:rsidRDefault="00790BC4" w:rsidP="00790BC4">
            <w:pPr>
              <w:rPr>
                <w:rFonts w:ascii="Calibri" w:eastAsia="Calibri" w:hAnsi="Calibri"/>
                <w:lang w:bidi="ar-SA"/>
              </w:rPr>
            </w:pPr>
          </w:p>
        </w:tc>
      </w:tr>
      <w:tr w:rsidR="00790BC4" w:rsidRPr="00790BC4" w:rsidTr="003537A5">
        <w:tc>
          <w:tcPr>
            <w:tcW w:w="4621" w:type="dxa"/>
          </w:tcPr>
          <w:p w:rsidR="00790BC4" w:rsidRPr="00790BC4" w:rsidRDefault="00790BC4" w:rsidP="00790BC4">
            <w:pPr>
              <w:rPr>
                <w:rFonts w:ascii="Calibri" w:eastAsia="Calibri" w:hAnsi="Calibri"/>
                <w:lang w:bidi="ar-SA"/>
              </w:rPr>
            </w:pPr>
            <w:r w:rsidRPr="00790BC4">
              <w:rPr>
                <w:rFonts w:ascii="Calibri" w:eastAsia="Calibri" w:hAnsi="Calibri"/>
                <w:lang w:bidi="ar-SA"/>
              </w:rPr>
              <w:t>Request any PAYE, CIS etc. income that HMRC hold for the years for which determinations have been issued. You can ask for this to be faxed to you.</w:t>
            </w: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tc>
        <w:tc>
          <w:tcPr>
            <w:tcW w:w="4621" w:type="dxa"/>
          </w:tcPr>
          <w:p w:rsidR="00790BC4" w:rsidRPr="00790BC4" w:rsidRDefault="00790BC4" w:rsidP="00790BC4">
            <w:pPr>
              <w:rPr>
                <w:rFonts w:ascii="Calibri" w:eastAsia="Calibri" w:hAnsi="Calibri"/>
                <w:lang w:bidi="ar-SA"/>
              </w:rPr>
            </w:pPr>
          </w:p>
        </w:tc>
      </w:tr>
      <w:tr w:rsidR="00790BC4" w:rsidRPr="00790BC4" w:rsidTr="003537A5">
        <w:tc>
          <w:tcPr>
            <w:tcW w:w="4621" w:type="dxa"/>
          </w:tcPr>
          <w:p w:rsidR="00790BC4" w:rsidRPr="00790BC4" w:rsidRDefault="00790BC4" w:rsidP="00790BC4">
            <w:pPr>
              <w:rPr>
                <w:rFonts w:ascii="Calibri" w:eastAsia="Calibri" w:hAnsi="Calibri"/>
                <w:lang w:bidi="ar-SA"/>
              </w:rPr>
            </w:pPr>
            <w:r w:rsidRPr="00790BC4">
              <w:rPr>
                <w:rFonts w:ascii="Calibri" w:eastAsia="Calibri" w:hAnsi="Calibri"/>
                <w:lang w:bidi="ar-SA"/>
              </w:rPr>
              <w:t>Request a detailed statement of account</w:t>
            </w: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tc>
        <w:tc>
          <w:tcPr>
            <w:tcW w:w="4621" w:type="dxa"/>
          </w:tcPr>
          <w:p w:rsidR="00790BC4" w:rsidRPr="00790BC4" w:rsidRDefault="00790BC4" w:rsidP="00790BC4">
            <w:pPr>
              <w:rPr>
                <w:rFonts w:ascii="Calibri" w:eastAsia="Calibri" w:hAnsi="Calibri"/>
                <w:lang w:bidi="ar-SA"/>
              </w:rPr>
            </w:pPr>
          </w:p>
        </w:tc>
      </w:tr>
      <w:tr w:rsidR="00790BC4" w:rsidRPr="00790BC4" w:rsidTr="003537A5">
        <w:tc>
          <w:tcPr>
            <w:tcW w:w="4621" w:type="dxa"/>
          </w:tcPr>
          <w:p w:rsidR="00790BC4" w:rsidRPr="00790BC4" w:rsidRDefault="00790BC4" w:rsidP="00790BC4">
            <w:pPr>
              <w:rPr>
                <w:rFonts w:ascii="Calibri" w:eastAsia="Calibri" w:hAnsi="Calibri"/>
                <w:lang w:bidi="ar-SA"/>
              </w:rPr>
            </w:pPr>
            <w:r w:rsidRPr="00790BC4">
              <w:rPr>
                <w:rFonts w:ascii="Calibri" w:eastAsia="Calibri" w:hAnsi="Calibri"/>
                <w:lang w:bidi="ar-SA"/>
              </w:rPr>
              <w:t>Ask HMRC to put debt collection on hold for two/three months to give you time to submit the relief claim</w:t>
            </w: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p w:rsidR="00790BC4" w:rsidRPr="00790BC4" w:rsidRDefault="00790BC4" w:rsidP="00790BC4">
            <w:pPr>
              <w:rPr>
                <w:rFonts w:ascii="Calibri" w:eastAsia="Calibri" w:hAnsi="Calibri"/>
                <w:lang w:bidi="ar-SA"/>
              </w:rPr>
            </w:pPr>
          </w:p>
        </w:tc>
        <w:tc>
          <w:tcPr>
            <w:tcW w:w="4621" w:type="dxa"/>
          </w:tcPr>
          <w:p w:rsidR="00790BC4" w:rsidRPr="00790BC4" w:rsidRDefault="00790BC4" w:rsidP="00790BC4">
            <w:pPr>
              <w:rPr>
                <w:rFonts w:ascii="Calibri" w:eastAsia="Calibri" w:hAnsi="Calibri"/>
                <w:lang w:bidi="ar-SA"/>
              </w:rPr>
            </w:pPr>
          </w:p>
        </w:tc>
      </w:tr>
    </w:tbl>
    <w:p w:rsidR="00790BC4" w:rsidRPr="00790BC4" w:rsidRDefault="00790BC4" w:rsidP="00790BC4">
      <w:pPr>
        <w:widowControl/>
        <w:autoSpaceDE/>
        <w:autoSpaceDN/>
        <w:spacing w:after="200" w:line="276" w:lineRule="auto"/>
        <w:rPr>
          <w:rFonts w:ascii="Calibri" w:eastAsia="Calibri" w:hAnsi="Calibri"/>
          <w:lang w:val="en-GB" w:bidi="ar-SA"/>
        </w:rPr>
      </w:pPr>
    </w:p>
    <w:p w:rsidR="00790BC4" w:rsidRPr="00790BC4" w:rsidRDefault="00790BC4" w:rsidP="00790BC4">
      <w:pPr>
        <w:widowControl/>
        <w:autoSpaceDE/>
        <w:autoSpaceDN/>
        <w:spacing w:after="200" w:line="276" w:lineRule="auto"/>
        <w:rPr>
          <w:rFonts w:ascii="Calibri" w:eastAsia="Calibri" w:hAnsi="Calibri"/>
          <w:lang w:val="en-GB" w:bidi="ar-SA"/>
        </w:rPr>
      </w:pPr>
    </w:p>
    <w:p w:rsidR="00790BC4" w:rsidRDefault="00790BC4">
      <w:pPr>
        <w:spacing w:before="201" w:line="276" w:lineRule="auto"/>
        <w:ind w:left="100" w:right="208"/>
      </w:pPr>
    </w:p>
    <w:p w:rsidR="00790BC4" w:rsidRDefault="00790BC4">
      <w:pPr>
        <w:spacing w:before="201" w:line="276" w:lineRule="auto"/>
        <w:ind w:left="100" w:right="208"/>
      </w:pPr>
    </w:p>
    <w:sectPr w:rsidR="00790BC4">
      <w:footerReference w:type="default" r:id="rId9"/>
      <w:pgSz w:w="11910" w:h="16840"/>
      <w:pgMar w:top="1340" w:right="1340" w:bottom="1300" w:left="1340" w:header="0" w:footer="111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5CDC" w:rsidRDefault="00370193">
      <w:r>
        <w:separator/>
      </w:r>
    </w:p>
  </w:endnote>
  <w:endnote w:type="continuationSeparator" w:id="0">
    <w:p w:rsidR="00755CDC" w:rsidRDefault="00370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1020" w:rsidRDefault="0092729E">
    <w:pPr>
      <w:pStyle w:val="BodyText"/>
      <w:spacing w:line="14" w:lineRule="auto"/>
      <w:ind w:left="0"/>
      <w:rPr>
        <w:sz w:val="20"/>
      </w:rPr>
    </w:pPr>
    <w:r>
      <w:rPr>
        <w:noProof/>
        <w:lang w:val="en-GB" w:eastAsia="en-GB" w:bidi="ar-SA"/>
      </w:rPr>
      <mc:AlternateContent>
        <mc:Choice Requires="wpg">
          <w:drawing>
            <wp:anchor distT="0" distB="0" distL="114300" distR="114300" simplePos="0" relativeHeight="251557888" behindDoc="1" locked="0" layoutInCell="1" allowOverlap="1">
              <wp:simplePos x="0" y="0"/>
              <wp:positionH relativeFrom="page">
                <wp:posOffset>841375</wp:posOffset>
              </wp:positionH>
              <wp:positionV relativeFrom="page">
                <wp:posOffset>9805670</wp:posOffset>
              </wp:positionV>
              <wp:extent cx="5879465" cy="268605"/>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9465" cy="268605"/>
                        <a:chOff x="1325" y="15442"/>
                        <a:chExt cx="9259" cy="423"/>
                      </a:xfrm>
                    </wpg:grpSpPr>
                    <wps:wsp>
                      <wps:cNvPr id="20" name="Rectangle 8"/>
                      <wps:cNvSpPr>
                        <a:spLocks noChangeArrowheads="1"/>
                      </wps:cNvSpPr>
                      <wps:spPr bwMode="auto">
                        <a:xfrm>
                          <a:off x="9657" y="15451"/>
                          <a:ext cx="927" cy="413"/>
                        </a:xfrm>
                        <a:prstGeom prst="rect">
                          <a:avLst/>
                        </a:prstGeom>
                        <a:solidFill>
                          <a:srgbClr val="9336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 name="Line 7"/>
                      <wps:cNvCnPr/>
                      <wps:spPr bwMode="auto">
                        <a:xfrm>
                          <a:off x="1325" y="15446"/>
                          <a:ext cx="8332"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Rectangle 6"/>
                      <wps:cNvSpPr>
                        <a:spLocks noChangeArrowheads="1"/>
                      </wps:cNvSpPr>
                      <wps:spPr bwMode="auto">
                        <a:xfrm>
                          <a:off x="9657" y="15451"/>
                          <a:ext cx="10" cy="72"/>
                        </a:xfrm>
                        <a:prstGeom prst="rect">
                          <a:avLst/>
                        </a:prstGeom>
                        <a:solidFill>
                          <a:srgbClr val="93363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Rectangle 5"/>
                      <wps:cNvSpPr>
                        <a:spLocks noChangeArrowheads="1"/>
                      </wps:cNvSpPr>
                      <wps:spPr bwMode="auto">
                        <a:xfrm>
                          <a:off x="9657" y="15441"/>
                          <a:ext cx="10" cy="10"/>
                        </a:xfrm>
                        <a:prstGeom prst="rect">
                          <a:avLst/>
                        </a:prstGeom>
                        <a:solidFill>
                          <a:srgbClr val="C0504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4" name="Line 4"/>
                      <wps:cNvCnPr/>
                      <wps:spPr bwMode="auto">
                        <a:xfrm>
                          <a:off x="9667" y="15446"/>
                          <a:ext cx="917" cy="0"/>
                        </a:xfrm>
                        <a:prstGeom prst="line">
                          <a:avLst/>
                        </a:prstGeom>
                        <a:noFill/>
                        <a:ln w="6096">
                          <a:solidFill>
                            <a:srgbClr val="C0504D"/>
                          </a:solidFill>
                          <a:prstDash val="solid"/>
                          <a:round/>
                          <a:headEnd/>
                          <a:tailEnd/>
                        </a:ln>
                        <a:extLst>
                          <a:ext uri="{909E8E84-426E-40DD-AFC4-6F175D3DCCD1}">
                            <a14:hiddenFill xmlns:a14="http://schemas.microsoft.com/office/drawing/2010/main">
                              <a:noFill/>
                            </a14:hiddenFill>
                          </a:ext>
                        </a:extLst>
                      </wps:spPr>
                      <wps:bodyPr/>
                    </wps:wsp>
                    <wps:wsp>
                      <wps:cNvPr id="25" name="AutoShape 3"/>
                      <wps:cNvSpPr>
                        <a:spLocks/>
                      </wps:cNvSpPr>
                      <wps:spPr bwMode="auto">
                        <a:xfrm>
                          <a:off x="9657" y="15451"/>
                          <a:ext cx="927" cy="413"/>
                        </a:xfrm>
                        <a:custGeom>
                          <a:avLst/>
                          <a:gdLst>
                            <a:gd name="T0" fmla="+- 0 10584 9657"/>
                            <a:gd name="T1" fmla="*/ T0 w 927"/>
                            <a:gd name="T2" fmla="+- 0 15792 15451"/>
                            <a:gd name="T3" fmla="*/ 15792 h 413"/>
                            <a:gd name="T4" fmla="+- 0 9657 9657"/>
                            <a:gd name="T5" fmla="*/ T4 w 927"/>
                            <a:gd name="T6" fmla="+- 0 15792 15451"/>
                            <a:gd name="T7" fmla="*/ 15792 h 413"/>
                            <a:gd name="T8" fmla="+- 0 9657 9657"/>
                            <a:gd name="T9" fmla="*/ T8 w 927"/>
                            <a:gd name="T10" fmla="+- 0 15864 15451"/>
                            <a:gd name="T11" fmla="*/ 15864 h 413"/>
                            <a:gd name="T12" fmla="+- 0 10584 9657"/>
                            <a:gd name="T13" fmla="*/ T12 w 927"/>
                            <a:gd name="T14" fmla="+- 0 15864 15451"/>
                            <a:gd name="T15" fmla="*/ 15864 h 413"/>
                            <a:gd name="T16" fmla="+- 0 10584 9657"/>
                            <a:gd name="T17" fmla="*/ T16 w 927"/>
                            <a:gd name="T18" fmla="+- 0 15792 15451"/>
                            <a:gd name="T19" fmla="*/ 15792 h 413"/>
                            <a:gd name="T20" fmla="+- 0 10584 9657"/>
                            <a:gd name="T21" fmla="*/ T20 w 927"/>
                            <a:gd name="T22" fmla="+- 0 15451 15451"/>
                            <a:gd name="T23" fmla="*/ 15451 h 413"/>
                            <a:gd name="T24" fmla="+- 0 9667 9657"/>
                            <a:gd name="T25" fmla="*/ T24 w 927"/>
                            <a:gd name="T26" fmla="+- 0 15451 15451"/>
                            <a:gd name="T27" fmla="*/ 15451 h 413"/>
                            <a:gd name="T28" fmla="+- 0 9667 9657"/>
                            <a:gd name="T29" fmla="*/ T28 w 927"/>
                            <a:gd name="T30" fmla="+- 0 15523 15451"/>
                            <a:gd name="T31" fmla="*/ 15523 h 413"/>
                            <a:gd name="T32" fmla="+- 0 10584 9657"/>
                            <a:gd name="T33" fmla="*/ T32 w 927"/>
                            <a:gd name="T34" fmla="+- 0 15523 15451"/>
                            <a:gd name="T35" fmla="*/ 15523 h 413"/>
                            <a:gd name="T36" fmla="+- 0 10584 9657"/>
                            <a:gd name="T37" fmla="*/ T36 w 927"/>
                            <a:gd name="T38" fmla="+- 0 15451 15451"/>
                            <a:gd name="T39" fmla="*/ 15451 h 4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27" h="413">
                              <a:moveTo>
                                <a:pt x="927" y="341"/>
                              </a:moveTo>
                              <a:lnTo>
                                <a:pt x="0" y="341"/>
                              </a:lnTo>
                              <a:lnTo>
                                <a:pt x="0" y="413"/>
                              </a:lnTo>
                              <a:lnTo>
                                <a:pt x="927" y="413"/>
                              </a:lnTo>
                              <a:lnTo>
                                <a:pt x="927" y="341"/>
                              </a:lnTo>
                              <a:moveTo>
                                <a:pt x="927" y="0"/>
                              </a:moveTo>
                              <a:lnTo>
                                <a:pt x="10" y="0"/>
                              </a:lnTo>
                              <a:lnTo>
                                <a:pt x="10" y="72"/>
                              </a:lnTo>
                              <a:lnTo>
                                <a:pt x="927" y="72"/>
                              </a:lnTo>
                              <a:lnTo>
                                <a:pt x="927" y="0"/>
                              </a:lnTo>
                            </a:path>
                          </a:pathLst>
                        </a:custGeom>
                        <a:solidFill>
                          <a:srgbClr val="9336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margin-left:66.25pt;margin-top:772.1pt;width:462.95pt;height:21.15pt;z-index:-251758592;mso-position-horizontal-relative:page;mso-position-vertical-relative:page" coordorigin="1325,15442" coordsize="9259,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">
              <v:rect id="Rectangle 8" o:spid="_x0000_s1027" style="position:absolute;left:9657;top:15451;width:927;height:4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W1h8QA&#10;AADaAAAADwAAAGRycy9kb3ducmV2LnhtbESPT2vCQBTE7wW/w/KEXopuWqHY6CaItLQXC0kFr4/s&#10;Mwlm38bsNn++vVsoeBxm5jfMNh1NI3rqXG1ZwfMyAkFcWF1zqeD487FYg3AeWWNjmRRM5CBNZg9b&#10;jLUdOKM+96UIEHYxKqi8b2MpXVGRQbe0LXHwzrYz6IPsSqk7HALcNPIlil6lwZrDQoUt7SsqLvmv&#10;UfCUDbmbDuv+jfvsdPiOjtfp812px/m424DwNPp7+L/9pRWs4O9KuAEyu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VtYfEAAAA2gAAAA8AAAAAAAAAAAAAAAAAmAIAAGRycy9k&#10;b3ducmV2LnhtbFBLBQYAAAAABAAEAPUAAACJAwAAAAA=&#10;" fillcolor="#933634" stroked="f"/>
              <v:line id="Line 7" o:spid="_x0000_s1028" style="position:absolute;visibility:visible;mso-wrap-style:square" from="1325,15446" to="9657,15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V/q8IAAADaAAAADwAAAGRycy9kb3ducmV2LnhtbESPQWsCMRSE7wX/Q3hCbzVrK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OV/q8IAAADaAAAADwAAAAAAAAAAAAAA&#10;AAChAgAAZHJzL2Rvd25yZXYueG1sUEsFBgAAAAAEAAQA+QAAAJADAAAAAA==&#10;" strokeweight=".48pt"/>
              <v:rect id="Rectangle 6" o:spid="_x0000_s1029" style="position:absolute;left:9657;top:15451;width:10;height: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CIaMQA&#10;AADaAAAADwAAAGRycy9kb3ducmV2LnhtbESPT2vCQBTE7wW/w/KEXopuWrDY6CaItLQXC0kFr4/s&#10;Mwlm38bsNn++vVsoeBxm5jfMNh1NI3rqXG1ZwfMyAkFcWF1zqeD487FYg3AeWWNjmRRM5CBNZg9b&#10;jLUdOKM+96UIEHYxKqi8b2MpXVGRQbe0LXHwzrYz6IPsSqk7HALcNPIlil6lwZrDQoUt7SsqLvmv&#10;UfCUDbmbDuv+jfvsdPiOjtfp812px/m424DwNPp7+L/9pRWs4O9KuAEyu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wiGjEAAAA2gAAAA8AAAAAAAAAAAAAAAAAmAIAAGRycy9k&#10;b3ducmV2LnhtbFBLBQYAAAAABAAEAPUAAACJAwAAAAA=&#10;" fillcolor="#933634" stroked="f"/>
              <v:rect id="Rectangle 5" o:spid="_x0000_s1030" style="position:absolute;left:9657;top:15441;width:10;height: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nxRcIA&#10;AADaAAAADwAAAGRycy9kb3ducmV2LnhtbESPT2sCMRTE74LfITyht5q1UK2rUWyxtOCp/js/N89k&#10;cfOyJKluv31TKHgcZuY3zHzZuUZcKcTas4LRsABBXHlds1Gw370/voCICVlj45kU/FCE5aLfm2Op&#10;/Y2/6LpNRmQIxxIV2JTaUspYWXIYh74lzt7ZB4cpy2CkDnjLcNfIp6IYS4c15wWLLb1Zqi7bb6fA&#10;TG3cHJ8Pr6e1GdXyY+LWRXBKPQy61QxEoi7dw//tT61gDH9X8g2Qi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KfFFwgAAANoAAAAPAAAAAAAAAAAAAAAAAJgCAABkcnMvZG93&#10;bnJldi54bWxQSwUGAAAAAAQABAD1AAAAhwMAAAAA&#10;" fillcolor="#c0504d" stroked="f"/>
              <v:line id="Line 4" o:spid="_x0000_s1031" style="position:absolute;visibility:visible;mso-wrap-style:square" from="9667,15446" to="10584,15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a22BsMAAADaAAAADwAAAGRycy9kb3ducmV2LnhtbESPQWvCQBSE74X+h+UVeil1Y8EqMRsp&#10;glDwYBul52f2mYTuvg272xj/vVsQPA4z8w1TrEZrxEA+dI4VTCcZCOLa6Y4bBYf95nUBIkRkjcYx&#10;KbhQgFX5+FBgrt2Zv2moYiMShEOOCtoY+1zKULdkMUxcT5y8k/MWY5K+kdrjOcGtkW9Z9i4tdpwW&#10;Wuxp3VL9W/1ZBbvty8Azcxr3Xbzwz8KaL3/cKPX8NH4sQUQa4z18a39qBXP4v5JugCy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2ttgbDAAAA2gAAAA8AAAAAAAAAAAAA&#10;AAAAoQIAAGRycy9kb3ducmV2LnhtbFBLBQYAAAAABAAEAPkAAACRAwAAAAA=&#10;" strokecolor="#c0504d" strokeweight=".48pt"/>
              <v:shape id="AutoShape 3" o:spid="_x0000_s1032" style="position:absolute;left:9657;top:15451;width:927;height:413;visibility:visible;mso-wrap-style:square;v-text-anchor:top" coordsize="927,4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6JZb0A&#10;AADaAAAADwAAAGRycy9kb3ducmV2LnhtbERPy4rCMBTdC/5DuMLsNFVBh2oqMozgYjY+PuDS3Gla&#10;m5uQRK1/P1kMuDyc93Y32F48KMTWsYL5rABBXDvdcqPgejlMP0HEhKyxd0wKXhRhV41HWyy1e/KJ&#10;HufUiBzCsUQFJiVfShlrQxbjzHnizP26YDFlGBqpAz5zuO3loihW0mLLucGgpy9D9e18twriT99F&#10;+vZ6XYfDvfPLYXFcG6U+JsN+AyLRkN7if/dRK8hb85V8A2T1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86JZb0AAADaAAAADwAAAAAAAAAAAAAAAACYAgAAZHJzL2Rvd25yZXYu&#10;eG1sUEsFBgAAAAAEAAQA9QAAAIIDAAAAAA==&#10;" path="m927,341l,341r,72l927,413r,-72m927,l10,r,72l927,72,927,e" fillcolor="#933634" stroked="f">
                <v:path arrowok="t" o:connecttype="custom" o:connectlocs="927,15792;0,15792;0,15864;927,15864;927,15792;927,15451;10,15451;10,15523;927,15523;927,15451" o:connectangles="0,0,0,0,0,0,0,0,0,0"/>
              </v:shape>
              <w10:wrap anchorx="page" anchory="page"/>
            </v:group>
          </w:pict>
        </mc:Fallback>
      </mc:AlternateContent>
    </w:r>
    <w:r>
      <w:rPr>
        <w:noProof/>
        <w:lang w:val="en-GB" w:eastAsia="en-GB" w:bidi="ar-SA"/>
      </w:rPr>
      <mc:AlternateContent>
        <mc:Choice Requires="wps">
          <w:drawing>
            <wp:anchor distT="0" distB="0" distL="114300" distR="114300" simplePos="0" relativeHeight="251558912" behindDoc="1" locked="0" layoutInCell="1" allowOverlap="1">
              <wp:simplePos x="0" y="0"/>
              <wp:positionH relativeFrom="page">
                <wp:posOffset>3999230</wp:posOffset>
              </wp:positionH>
              <wp:positionV relativeFrom="page">
                <wp:posOffset>9870440</wp:posOffset>
              </wp:positionV>
              <wp:extent cx="2315845"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584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1020" w:rsidRDefault="00370193">
                          <w:pPr>
                            <w:tabs>
                              <w:tab w:val="left" w:pos="3474"/>
                            </w:tabs>
                            <w:spacing w:line="245" w:lineRule="exact"/>
                            <w:ind w:left="20"/>
                            <w:rPr>
                              <w:rFonts w:ascii="Calibri"/>
                            </w:rPr>
                          </w:pPr>
                          <w:r>
                            <w:rPr>
                              <w:rFonts w:ascii="Calibri"/>
                            </w:rPr>
                            <w:t>How to Guide | Special</w:t>
                          </w:r>
                          <w:r>
                            <w:rPr>
                              <w:rFonts w:ascii="Calibri"/>
                              <w:spacing w:val="-6"/>
                            </w:rPr>
                            <w:t xml:space="preserve"> </w:t>
                          </w:r>
                          <w:r>
                            <w:rPr>
                              <w:rFonts w:ascii="Calibri"/>
                            </w:rPr>
                            <w:t>Relief</w:t>
                          </w:r>
                          <w:r>
                            <w:rPr>
                              <w:rFonts w:ascii="Calibri"/>
                              <w:spacing w:val="1"/>
                            </w:rPr>
                            <w:t xml:space="preserve"> </w:t>
                          </w:r>
                          <w:r>
                            <w:rPr>
                              <w:rFonts w:ascii="Calibri"/>
                            </w:rPr>
                            <w:t>claims</w:t>
                          </w:r>
                          <w:r>
                            <w:rPr>
                              <w:rFonts w:ascii="Calibri"/>
                            </w:rPr>
                            <w:tab/>
                          </w:r>
                          <w:r>
                            <w:fldChar w:fldCharType="begin"/>
                          </w:r>
                          <w:r>
                            <w:rPr>
                              <w:rFonts w:ascii="Calibri"/>
                              <w:color w:val="FFFFFF"/>
                            </w:rPr>
                            <w:instrText xml:space="preserve"> PAGE </w:instrText>
                          </w:r>
                          <w:r>
                            <w:fldChar w:fldCharType="separate"/>
                          </w:r>
                          <w:r w:rsidR="00994379">
                            <w:rPr>
                              <w:rFonts w:ascii="Calibri"/>
                              <w:noProof/>
                              <w:color w:val="FFFFF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14.9pt;margin-top:777.2pt;width:182.35pt;height:13.05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" filled="f" stroked="f">
              <v:textbox inset="0,0,0,0">
                <w:txbxContent>
                  <w:p w:rsidR="00D51020" w:rsidRDefault="00370193">
                    <w:pPr>
                      <w:tabs>
                        <w:tab w:val="left" w:pos="3474"/>
                      </w:tabs>
                      <w:spacing w:line="245" w:lineRule="exact"/>
                      <w:ind w:left="20"/>
                      <w:rPr>
                        <w:rFonts w:ascii="Calibri"/>
                      </w:rPr>
                    </w:pPr>
                    <w:r>
                      <w:rPr>
                        <w:rFonts w:ascii="Calibri"/>
                      </w:rPr>
                      <w:t>How to Guide | Special</w:t>
                    </w:r>
                    <w:r>
                      <w:rPr>
                        <w:rFonts w:ascii="Calibri"/>
                        <w:spacing w:val="-6"/>
                      </w:rPr>
                      <w:t xml:space="preserve"> </w:t>
                    </w:r>
                    <w:r>
                      <w:rPr>
                        <w:rFonts w:ascii="Calibri"/>
                      </w:rPr>
                      <w:t>Relief</w:t>
                    </w:r>
                    <w:r>
                      <w:rPr>
                        <w:rFonts w:ascii="Calibri"/>
                        <w:spacing w:val="1"/>
                      </w:rPr>
                      <w:t xml:space="preserve"> </w:t>
                    </w:r>
                    <w:r>
                      <w:rPr>
                        <w:rFonts w:ascii="Calibri"/>
                      </w:rPr>
                      <w:t>claims</w:t>
                    </w:r>
                    <w:r>
                      <w:rPr>
                        <w:rFonts w:ascii="Calibri"/>
                      </w:rPr>
                      <w:tab/>
                    </w:r>
                    <w:r>
                      <w:fldChar w:fldCharType="begin"/>
                    </w:r>
                    <w:r>
                      <w:rPr>
                        <w:rFonts w:ascii="Calibri"/>
                        <w:color w:val="FFFFFF"/>
                      </w:rPr>
                      <w:instrText xml:space="preserve"> PAGE </w:instrText>
                    </w:r>
                    <w:r>
                      <w:fldChar w:fldCharType="separate"/>
                    </w:r>
                    <w:r w:rsidR="00994379">
                      <w:rPr>
                        <w:rFonts w:ascii="Calibri"/>
                        <w:noProof/>
                        <w:color w:val="FFFFFF"/>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5CDC" w:rsidRDefault="00370193">
      <w:r>
        <w:separator/>
      </w:r>
    </w:p>
  </w:footnote>
  <w:footnote w:type="continuationSeparator" w:id="0">
    <w:p w:rsidR="00755CDC" w:rsidRDefault="003701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F60AE"/>
    <w:multiLevelType w:val="hybridMultilevel"/>
    <w:tmpl w:val="8140D23C"/>
    <w:lvl w:ilvl="0" w:tplc="DA907E9C">
      <w:numFmt w:val="bullet"/>
      <w:lvlText w:val="•"/>
      <w:lvlJc w:val="left"/>
      <w:pPr>
        <w:ind w:left="820" w:hanging="720"/>
      </w:pPr>
      <w:rPr>
        <w:rFonts w:ascii="Times New Roman" w:eastAsia="Times New Roman" w:hAnsi="Times New Roman" w:cs="Times New Roman" w:hint="default"/>
        <w:w w:val="100"/>
        <w:sz w:val="22"/>
        <w:szCs w:val="22"/>
        <w:lang w:val="en-US" w:eastAsia="en-US" w:bidi="en-US"/>
      </w:rPr>
    </w:lvl>
    <w:lvl w:ilvl="1" w:tplc="B5447744">
      <w:numFmt w:val="bullet"/>
      <w:lvlText w:val="•"/>
      <w:lvlJc w:val="left"/>
      <w:pPr>
        <w:ind w:left="1660" w:hanging="720"/>
      </w:pPr>
      <w:rPr>
        <w:rFonts w:hint="default"/>
        <w:lang w:val="en-US" w:eastAsia="en-US" w:bidi="en-US"/>
      </w:rPr>
    </w:lvl>
    <w:lvl w:ilvl="2" w:tplc="C658B922">
      <w:numFmt w:val="bullet"/>
      <w:lvlText w:val="•"/>
      <w:lvlJc w:val="left"/>
      <w:pPr>
        <w:ind w:left="2501" w:hanging="720"/>
      </w:pPr>
      <w:rPr>
        <w:rFonts w:hint="default"/>
        <w:lang w:val="en-US" w:eastAsia="en-US" w:bidi="en-US"/>
      </w:rPr>
    </w:lvl>
    <w:lvl w:ilvl="3" w:tplc="FEE678CA">
      <w:numFmt w:val="bullet"/>
      <w:lvlText w:val="•"/>
      <w:lvlJc w:val="left"/>
      <w:pPr>
        <w:ind w:left="3341" w:hanging="720"/>
      </w:pPr>
      <w:rPr>
        <w:rFonts w:hint="default"/>
        <w:lang w:val="en-US" w:eastAsia="en-US" w:bidi="en-US"/>
      </w:rPr>
    </w:lvl>
    <w:lvl w:ilvl="4" w:tplc="4692CA68">
      <w:numFmt w:val="bullet"/>
      <w:lvlText w:val="•"/>
      <w:lvlJc w:val="left"/>
      <w:pPr>
        <w:ind w:left="4182" w:hanging="720"/>
      </w:pPr>
      <w:rPr>
        <w:rFonts w:hint="default"/>
        <w:lang w:val="en-US" w:eastAsia="en-US" w:bidi="en-US"/>
      </w:rPr>
    </w:lvl>
    <w:lvl w:ilvl="5" w:tplc="B5C27D2A">
      <w:numFmt w:val="bullet"/>
      <w:lvlText w:val="•"/>
      <w:lvlJc w:val="left"/>
      <w:pPr>
        <w:ind w:left="5023" w:hanging="720"/>
      </w:pPr>
      <w:rPr>
        <w:rFonts w:hint="default"/>
        <w:lang w:val="en-US" w:eastAsia="en-US" w:bidi="en-US"/>
      </w:rPr>
    </w:lvl>
    <w:lvl w:ilvl="6" w:tplc="4A6A3254">
      <w:numFmt w:val="bullet"/>
      <w:lvlText w:val="•"/>
      <w:lvlJc w:val="left"/>
      <w:pPr>
        <w:ind w:left="5863" w:hanging="720"/>
      </w:pPr>
      <w:rPr>
        <w:rFonts w:hint="default"/>
        <w:lang w:val="en-US" w:eastAsia="en-US" w:bidi="en-US"/>
      </w:rPr>
    </w:lvl>
    <w:lvl w:ilvl="7" w:tplc="2FECD8B4">
      <w:numFmt w:val="bullet"/>
      <w:lvlText w:val="•"/>
      <w:lvlJc w:val="left"/>
      <w:pPr>
        <w:ind w:left="6704" w:hanging="720"/>
      </w:pPr>
      <w:rPr>
        <w:rFonts w:hint="default"/>
        <w:lang w:val="en-US" w:eastAsia="en-US" w:bidi="en-US"/>
      </w:rPr>
    </w:lvl>
    <w:lvl w:ilvl="8" w:tplc="1F94E10A">
      <w:numFmt w:val="bullet"/>
      <w:lvlText w:val="•"/>
      <w:lvlJc w:val="left"/>
      <w:pPr>
        <w:ind w:left="7545" w:hanging="720"/>
      </w:pPr>
      <w:rPr>
        <w:rFonts w:hint="default"/>
        <w:lang w:val="en-US" w:eastAsia="en-US" w:bidi="en-US"/>
      </w:rPr>
    </w:lvl>
  </w:abstractNum>
  <w:abstractNum w:abstractNumId="1">
    <w:nsid w:val="16811383"/>
    <w:multiLevelType w:val="hybridMultilevel"/>
    <w:tmpl w:val="23A266B6"/>
    <w:lvl w:ilvl="0" w:tplc="A6208B44">
      <w:start w:val="1"/>
      <w:numFmt w:val="decimal"/>
      <w:lvlText w:val="%1)"/>
      <w:lvlJc w:val="left"/>
      <w:pPr>
        <w:ind w:left="1180" w:hanging="360"/>
      </w:pPr>
      <w:rPr>
        <w:rFonts w:hint="default"/>
      </w:rPr>
    </w:lvl>
    <w:lvl w:ilvl="1" w:tplc="08090019" w:tentative="1">
      <w:start w:val="1"/>
      <w:numFmt w:val="lowerLetter"/>
      <w:lvlText w:val="%2."/>
      <w:lvlJc w:val="left"/>
      <w:pPr>
        <w:ind w:left="1900" w:hanging="360"/>
      </w:pPr>
    </w:lvl>
    <w:lvl w:ilvl="2" w:tplc="0809001B" w:tentative="1">
      <w:start w:val="1"/>
      <w:numFmt w:val="lowerRoman"/>
      <w:lvlText w:val="%3."/>
      <w:lvlJc w:val="right"/>
      <w:pPr>
        <w:ind w:left="2620" w:hanging="180"/>
      </w:pPr>
    </w:lvl>
    <w:lvl w:ilvl="3" w:tplc="0809000F" w:tentative="1">
      <w:start w:val="1"/>
      <w:numFmt w:val="decimal"/>
      <w:lvlText w:val="%4."/>
      <w:lvlJc w:val="left"/>
      <w:pPr>
        <w:ind w:left="3340" w:hanging="360"/>
      </w:pPr>
    </w:lvl>
    <w:lvl w:ilvl="4" w:tplc="08090019" w:tentative="1">
      <w:start w:val="1"/>
      <w:numFmt w:val="lowerLetter"/>
      <w:lvlText w:val="%5."/>
      <w:lvlJc w:val="left"/>
      <w:pPr>
        <w:ind w:left="4060" w:hanging="360"/>
      </w:pPr>
    </w:lvl>
    <w:lvl w:ilvl="5" w:tplc="0809001B" w:tentative="1">
      <w:start w:val="1"/>
      <w:numFmt w:val="lowerRoman"/>
      <w:lvlText w:val="%6."/>
      <w:lvlJc w:val="right"/>
      <w:pPr>
        <w:ind w:left="4780" w:hanging="180"/>
      </w:pPr>
    </w:lvl>
    <w:lvl w:ilvl="6" w:tplc="0809000F" w:tentative="1">
      <w:start w:val="1"/>
      <w:numFmt w:val="decimal"/>
      <w:lvlText w:val="%7."/>
      <w:lvlJc w:val="left"/>
      <w:pPr>
        <w:ind w:left="5500" w:hanging="360"/>
      </w:pPr>
    </w:lvl>
    <w:lvl w:ilvl="7" w:tplc="08090019" w:tentative="1">
      <w:start w:val="1"/>
      <w:numFmt w:val="lowerLetter"/>
      <w:lvlText w:val="%8."/>
      <w:lvlJc w:val="left"/>
      <w:pPr>
        <w:ind w:left="6220" w:hanging="360"/>
      </w:pPr>
    </w:lvl>
    <w:lvl w:ilvl="8" w:tplc="0809001B" w:tentative="1">
      <w:start w:val="1"/>
      <w:numFmt w:val="lowerRoman"/>
      <w:lvlText w:val="%9."/>
      <w:lvlJc w:val="right"/>
      <w:pPr>
        <w:ind w:left="6940" w:hanging="180"/>
      </w:pPr>
    </w:lvl>
  </w:abstractNum>
  <w:abstractNum w:abstractNumId="2">
    <w:nsid w:val="60E4623B"/>
    <w:multiLevelType w:val="hybridMultilevel"/>
    <w:tmpl w:val="8490E9BC"/>
    <w:lvl w:ilvl="0" w:tplc="95C2DDE6">
      <w:numFmt w:val="bullet"/>
      <w:lvlText w:val=""/>
      <w:lvlJc w:val="left"/>
      <w:pPr>
        <w:ind w:left="820" w:hanging="360"/>
      </w:pPr>
      <w:rPr>
        <w:rFonts w:ascii="Symbol" w:eastAsia="Symbol" w:hAnsi="Symbol" w:cs="Symbol" w:hint="default"/>
        <w:w w:val="100"/>
        <w:sz w:val="24"/>
        <w:szCs w:val="24"/>
        <w:lang w:val="en-US" w:eastAsia="en-US" w:bidi="en-US"/>
      </w:rPr>
    </w:lvl>
    <w:lvl w:ilvl="1" w:tplc="5932339A">
      <w:numFmt w:val="bullet"/>
      <w:lvlText w:val="•"/>
      <w:lvlJc w:val="left"/>
      <w:pPr>
        <w:ind w:left="1660" w:hanging="360"/>
      </w:pPr>
      <w:rPr>
        <w:rFonts w:hint="default"/>
        <w:lang w:val="en-US" w:eastAsia="en-US" w:bidi="en-US"/>
      </w:rPr>
    </w:lvl>
    <w:lvl w:ilvl="2" w:tplc="0EF67A20">
      <w:numFmt w:val="bullet"/>
      <w:lvlText w:val="•"/>
      <w:lvlJc w:val="left"/>
      <w:pPr>
        <w:ind w:left="2501" w:hanging="360"/>
      </w:pPr>
      <w:rPr>
        <w:rFonts w:hint="default"/>
        <w:lang w:val="en-US" w:eastAsia="en-US" w:bidi="en-US"/>
      </w:rPr>
    </w:lvl>
    <w:lvl w:ilvl="3" w:tplc="9994281C">
      <w:numFmt w:val="bullet"/>
      <w:lvlText w:val="•"/>
      <w:lvlJc w:val="left"/>
      <w:pPr>
        <w:ind w:left="3341" w:hanging="360"/>
      </w:pPr>
      <w:rPr>
        <w:rFonts w:hint="default"/>
        <w:lang w:val="en-US" w:eastAsia="en-US" w:bidi="en-US"/>
      </w:rPr>
    </w:lvl>
    <w:lvl w:ilvl="4" w:tplc="2DB852CE">
      <w:numFmt w:val="bullet"/>
      <w:lvlText w:val="•"/>
      <w:lvlJc w:val="left"/>
      <w:pPr>
        <w:ind w:left="4182" w:hanging="360"/>
      </w:pPr>
      <w:rPr>
        <w:rFonts w:hint="default"/>
        <w:lang w:val="en-US" w:eastAsia="en-US" w:bidi="en-US"/>
      </w:rPr>
    </w:lvl>
    <w:lvl w:ilvl="5" w:tplc="138895E6">
      <w:numFmt w:val="bullet"/>
      <w:lvlText w:val="•"/>
      <w:lvlJc w:val="left"/>
      <w:pPr>
        <w:ind w:left="5023" w:hanging="360"/>
      </w:pPr>
      <w:rPr>
        <w:rFonts w:hint="default"/>
        <w:lang w:val="en-US" w:eastAsia="en-US" w:bidi="en-US"/>
      </w:rPr>
    </w:lvl>
    <w:lvl w:ilvl="6" w:tplc="466CE97A">
      <w:numFmt w:val="bullet"/>
      <w:lvlText w:val="•"/>
      <w:lvlJc w:val="left"/>
      <w:pPr>
        <w:ind w:left="5863" w:hanging="360"/>
      </w:pPr>
      <w:rPr>
        <w:rFonts w:hint="default"/>
        <w:lang w:val="en-US" w:eastAsia="en-US" w:bidi="en-US"/>
      </w:rPr>
    </w:lvl>
    <w:lvl w:ilvl="7" w:tplc="81E6C57A">
      <w:numFmt w:val="bullet"/>
      <w:lvlText w:val="•"/>
      <w:lvlJc w:val="left"/>
      <w:pPr>
        <w:ind w:left="6704" w:hanging="360"/>
      </w:pPr>
      <w:rPr>
        <w:rFonts w:hint="default"/>
        <w:lang w:val="en-US" w:eastAsia="en-US" w:bidi="en-US"/>
      </w:rPr>
    </w:lvl>
    <w:lvl w:ilvl="8" w:tplc="6BBA42BE">
      <w:numFmt w:val="bullet"/>
      <w:lvlText w:val="•"/>
      <w:lvlJc w:val="left"/>
      <w:pPr>
        <w:ind w:left="7545" w:hanging="360"/>
      </w:pPr>
      <w:rPr>
        <w:rFonts w:hint="default"/>
        <w:lang w:val="en-US" w:eastAsia="en-US" w:bidi="en-US"/>
      </w:rPr>
    </w:lvl>
  </w:abstractNum>
  <w:abstractNum w:abstractNumId="3">
    <w:nsid w:val="61DE5221"/>
    <w:multiLevelType w:val="hybridMultilevel"/>
    <w:tmpl w:val="152EC5C0"/>
    <w:lvl w:ilvl="0" w:tplc="DDB617E6">
      <w:start w:val="1"/>
      <w:numFmt w:val="decimal"/>
      <w:lvlText w:val="%1."/>
      <w:lvlJc w:val="left"/>
      <w:pPr>
        <w:ind w:left="1180" w:hanging="720"/>
        <w:jc w:val="left"/>
      </w:pPr>
      <w:rPr>
        <w:rFonts w:ascii="Times New Roman" w:eastAsia="Times New Roman" w:hAnsi="Times New Roman" w:cs="Times New Roman" w:hint="default"/>
        <w:spacing w:val="-5"/>
        <w:w w:val="99"/>
        <w:sz w:val="24"/>
        <w:szCs w:val="24"/>
        <w:lang w:val="en-US" w:eastAsia="en-US" w:bidi="en-US"/>
      </w:rPr>
    </w:lvl>
    <w:lvl w:ilvl="1" w:tplc="5B3A4682">
      <w:numFmt w:val="bullet"/>
      <w:lvlText w:val="•"/>
      <w:lvlJc w:val="left"/>
      <w:pPr>
        <w:ind w:left="1984" w:hanging="720"/>
      </w:pPr>
      <w:rPr>
        <w:rFonts w:hint="default"/>
        <w:lang w:val="en-US" w:eastAsia="en-US" w:bidi="en-US"/>
      </w:rPr>
    </w:lvl>
    <w:lvl w:ilvl="2" w:tplc="59B8456A">
      <w:numFmt w:val="bullet"/>
      <w:lvlText w:val="•"/>
      <w:lvlJc w:val="left"/>
      <w:pPr>
        <w:ind w:left="2789" w:hanging="720"/>
      </w:pPr>
      <w:rPr>
        <w:rFonts w:hint="default"/>
        <w:lang w:val="en-US" w:eastAsia="en-US" w:bidi="en-US"/>
      </w:rPr>
    </w:lvl>
    <w:lvl w:ilvl="3" w:tplc="473892F6">
      <w:numFmt w:val="bullet"/>
      <w:lvlText w:val="•"/>
      <w:lvlJc w:val="left"/>
      <w:pPr>
        <w:ind w:left="3593" w:hanging="720"/>
      </w:pPr>
      <w:rPr>
        <w:rFonts w:hint="default"/>
        <w:lang w:val="en-US" w:eastAsia="en-US" w:bidi="en-US"/>
      </w:rPr>
    </w:lvl>
    <w:lvl w:ilvl="4" w:tplc="95A6A1B2">
      <w:numFmt w:val="bullet"/>
      <w:lvlText w:val="•"/>
      <w:lvlJc w:val="left"/>
      <w:pPr>
        <w:ind w:left="4398" w:hanging="720"/>
      </w:pPr>
      <w:rPr>
        <w:rFonts w:hint="default"/>
        <w:lang w:val="en-US" w:eastAsia="en-US" w:bidi="en-US"/>
      </w:rPr>
    </w:lvl>
    <w:lvl w:ilvl="5" w:tplc="D1BE22F4">
      <w:numFmt w:val="bullet"/>
      <w:lvlText w:val="•"/>
      <w:lvlJc w:val="left"/>
      <w:pPr>
        <w:ind w:left="5203" w:hanging="720"/>
      </w:pPr>
      <w:rPr>
        <w:rFonts w:hint="default"/>
        <w:lang w:val="en-US" w:eastAsia="en-US" w:bidi="en-US"/>
      </w:rPr>
    </w:lvl>
    <w:lvl w:ilvl="6" w:tplc="7012F6B2">
      <w:numFmt w:val="bullet"/>
      <w:lvlText w:val="•"/>
      <w:lvlJc w:val="left"/>
      <w:pPr>
        <w:ind w:left="6007" w:hanging="720"/>
      </w:pPr>
      <w:rPr>
        <w:rFonts w:hint="default"/>
        <w:lang w:val="en-US" w:eastAsia="en-US" w:bidi="en-US"/>
      </w:rPr>
    </w:lvl>
    <w:lvl w:ilvl="7" w:tplc="B31CC81A">
      <w:numFmt w:val="bullet"/>
      <w:lvlText w:val="•"/>
      <w:lvlJc w:val="left"/>
      <w:pPr>
        <w:ind w:left="6812" w:hanging="720"/>
      </w:pPr>
      <w:rPr>
        <w:rFonts w:hint="default"/>
        <w:lang w:val="en-US" w:eastAsia="en-US" w:bidi="en-US"/>
      </w:rPr>
    </w:lvl>
    <w:lvl w:ilvl="8" w:tplc="329604A6">
      <w:numFmt w:val="bullet"/>
      <w:lvlText w:val="•"/>
      <w:lvlJc w:val="left"/>
      <w:pPr>
        <w:ind w:left="7617" w:hanging="720"/>
      </w:pPr>
      <w:rPr>
        <w:rFonts w:hint="default"/>
        <w:lang w:val="en-US" w:eastAsia="en-US" w:bidi="en-US"/>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020"/>
    <w:rsid w:val="00192402"/>
    <w:rsid w:val="00294B23"/>
    <w:rsid w:val="00370193"/>
    <w:rsid w:val="00554025"/>
    <w:rsid w:val="005A36F7"/>
    <w:rsid w:val="00606B2D"/>
    <w:rsid w:val="007041C2"/>
    <w:rsid w:val="00755CDC"/>
    <w:rsid w:val="00770A69"/>
    <w:rsid w:val="00790BC4"/>
    <w:rsid w:val="007A199C"/>
    <w:rsid w:val="00863E70"/>
    <w:rsid w:val="0092729E"/>
    <w:rsid w:val="00994379"/>
    <w:rsid w:val="00A422FC"/>
    <w:rsid w:val="00D51020"/>
    <w:rsid w:val="00E41A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ind w:left="2848" w:right="1914"/>
      <w:jc w:val="center"/>
      <w:outlineLvl w:val="0"/>
    </w:pPr>
    <w:rPr>
      <w:rFonts w:ascii="Calibri" w:eastAsia="Calibri" w:hAnsi="Calibri" w:cs="Calibri"/>
      <w:b/>
      <w:bCs/>
      <w:sz w:val="72"/>
      <w:szCs w:val="72"/>
    </w:rPr>
  </w:style>
  <w:style w:type="paragraph" w:styleId="Heading2">
    <w:name w:val="heading 2"/>
    <w:basedOn w:val="Normal"/>
    <w:uiPriority w:val="1"/>
    <w:qFormat/>
    <w:pPr>
      <w:spacing w:before="205"/>
      <w:ind w:left="100"/>
      <w:outlineLvl w:val="1"/>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ListParagraph">
    <w:name w:val="List Paragraph"/>
    <w:basedOn w:val="Normal"/>
    <w:uiPriority w:val="1"/>
    <w:qFormat/>
    <w:pPr>
      <w:ind w:left="820" w:hanging="720"/>
    </w:pPr>
  </w:style>
  <w:style w:type="paragraph" w:customStyle="1" w:styleId="TableParagraph">
    <w:name w:val="Table Paragraph"/>
    <w:basedOn w:val="Normal"/>
    <w:uiPriority w:val="1"/>
    <w:qFormat/>
  </w:style>
  <w:style w:type="paragraph" w:styleId="Revision">
    <w:name w:val="Revision"/>
    <w:hidden/>
    <w:uiPriority w:val="99"/>
    <w:semiHidden/>
    <w:rsid w:val="007041C2"/>
    <w:pPr>
      <w:widowControl/>
      <w:autoSpaceDE/>
      <w:autoSpaceDN/>
    </w:pPr>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7041C2"/>
    <w:rPr>
      <w:rFonts w:ascii="Tahoma" w:hAnsi="Tahoma" w:cs="Tahoma"/>
      <w:sz w:val="16"/>
      <w:szCs w:val="16"/>
    </w:rPr>
  </w:style>
  <w:style w:type="character" w:customStyle="1" w:styleId="BalloonTextChar">
    <w:name w:val="Balloon Text Char"/>
    <w:basedOn w:val="DefaultParagraphFont"/>
    <w:link w:val="BalloonText"/>
    <w:uiPriority w:val="99"/>
    <w:semiHidden/>
    <w:rsid w:val="007041C2"/>
    <w:rPr>
      <w:rFonts w:ascii="Tahoma" w:eastAsia="Times New Roman" w:hAnsi="Tahoma" w:cs="Tahoma"/>
      <w:sz w:val="16"/>
      <w:szCs w:val="16"/>
      <w:lang w:bidi="en-US"/>
    </w:rPr>
  </w:style>
  <w:style w:type="table" w:styleId="TableGrid">
    <w:name w:val="Table Grid"/>
    <w:basedOn w:val="TableNormal"/>
    <w:uiPriority w:val="59"/>
    <w:rsid w:val="00790BC4"/>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ind w:left="2848" w:right="1914"/>
      <w:jc w:val="center"/>
      <w:outlineLvl w:val="0"/>
    </w:pPr>
    <w:rPr>
      <w:rFonts w:ascii="Calibri" w:eastAsia="Calibri" w:hAnsi="Calibri" w:cs="Calibri"/>
      <w:b/>
      <w:bCs/>
      <w:sz w:val="72"/>
      <w:szCs w:val="72"/>
    </w:rPr>
  </w:style>
  <w:style w:type="paragraph" w:styleId="Heading2">
    <w:name w:val="heading 2"/>
    <w:basedOn w:val="Normal"/>
    <w:uiPriority w:val="1"/>
    <w:qFormat/>
    <w:pPr>
      <w:spacing w:before="205"/>
      <w:ind w:left="100"/>
      <w:outlineLvl w:val="1"/>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sz w:val="24"/>
      <w:szCs w:val="24"/>
    </w:rPr>
  </w:style>
  <w:style w:type="paragraph" w:styleId="ListParagraph">
    <w:name w:val="List Paragraph"/>
    <w:basedOn w:val="Normal"/>
    <w:uiPriority w:val="1"/>
    <w:qFormat/>
    <w:pPr>
      <w:ind w:left="820" w:hanging="720"/>
    </w:pPr>
  </w:style>
  <w:style w:type="paragraph" w:customStyle="1" w:styleId="TableParagraph">
    <w:name w:val="Table Paragraph"/>
    <w:basedOn w:val="Normal"/>
    <w:uiPriority w:val="1"/>
    <w:qFormat/>
  </w:style>
  <w:style w:type="paragraph" w:styleId="Revision">
    <w:name w:val="Revision"/>
    <w:hidden/>
    <w:uiPriority w:val="99"/>
    <w:semiHidden/>
    <w:rsid w:val="007041C2"/>
    <w:pPr>
      <w:widowControl/>
      <w:autoSpaceDE/>
      <w:autoSpaceDN/>
    </w:pPr>
    <w:rPr>
      <w:rFonts w:ascii="Times New Roman" w:eastAsia="Times New Roman" w:hAnsi="Times New Roman" w:cs="Times New Roman"/>
      <w:lang w:bidi="en-US"/>
    </w:rPr>
  </w:style>
  <w:style w:type="paragraph" w:styleId="BalloonText">
    <w:name w:val="Balloon Text"/>
    <w:basedOn w:val="Normal"/>
    <w:link w:val="BalloonTextChar"/>
    <w:uiPriority w:val="99"/>
    <w:semiHidden/>
    <w:unhideWhenUsed/>
    <w:rsid w:val="007041C2"/>
    <w:rPr>
      <w:rFonts w:ascii="Tahoma" w:hAnsi="Tahoma" w:cs="Tahoma"/>
      <w:sz w:val="16"/>
      <w:szCs w:val="16"/>
    </w:rPr>
  </w:style>
  <w:style w:type="character" w:customStyle="1" w:styleId="BalloonTextChar">
    <w:name w:val="Balloon Text Char"/>
    <w:basedOn w:val="DefaultParagraphFont"/>
    <w:link w:val="BalloonText"/>
    <w:uiPriority w:val="99"/>
    <w:semiHidden/>
    <w:rsid w:val="007041C2"/>
    <w:rPr>
      <w:rFonts w:ascii="Tahoma" w:eastAsia="Times New Roman" w:hAnsi="Tahoma" w:cs="Tahoma"/>
      <w:sz w:val="16"/>
      <w:szCs w:val="16"/>
      <w:lang w:bidi="en-US"/>
    </w:rPr>
  </w:style>
  <w:style w:type="table" w:styleId="TableGrid">
    <w:name w:val="Table Grid"/>
    <w:basedOn w:val="TableNormal"/>
    <w:uiPriority w:val="59"/>
    <w:rsid w:val="00790BC4"/>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gov.uk/hmrc-internal-manuals/self-assessment-claims-manual/sacm12230"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1755</Words>
  <Characters>10010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Harry Fulton</dc:creator>
  <cp:lastModifiedBy>Harry Fulton</cp:lastModifiedBy>
  <cp:revision>2</cp:revision>
  <dcterms:created xsi:type="dcterms:W3CDTF">2020-08-26T09:42:00Z</dcterms:created>
  <dcterms:modified xsi:type="dcterms:W3CDTF">2020-08-26T09:42:00Z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2018-03-15T00:00:00Z</vt:filetime>
  </property>
  <property fmtid="{D5CDD505-2E9C-101B-9397-08002B2CF9AE}" pid="3" name="Creator">
    <vt:lpwstr>Microsoft® Word 2010</vt:lpwstr>
  </property>
  <property fmtid="{D5CDD505-2E9C-101B-9397-08002B2CF9AE}" pid="4" name="LastSaved">
    <vt:filetime>2020-02-12T00:00:00Z</vt:filetime>
  </property>
</Properties>
</file>