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4" w:rsidRDefault="005902C4">
      <w:pPr>
        <w:rPr>
          <w:b/>
        </w:rPr>
      </w:pPr>
    </w:p>
    <w:p w:rsidR="00C75C17" w:rsidRPr="004768E8" w:rsidRDefault="005902C4" w:rsidP="001F47B5">
      <w:pPr>
        <w:jc w:val="both"/>
        <w:rPr>
          <w:b/>
          <w:sz w:val="24"/>
          <w:szCs w:val="24"/>
        </w:rPr>
      </w:pPr>
      <w:r w:rsidRPr="004768E8">
        <w:rPr>
          <w:b/>
          <w:sz w:val="24"/>
          <w:szCs w:val="24"/>
        </w:rPr>
        <w:t>Failure to Notify (FTN) - Disclosure refresh</w:t>
      </w:r>
    </w:p>
    <w:p w:rsidR="005902C4" w:rsidRPr="004768E8" w:rsidRDefault="001F47B5" w:rsidP="001F47B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768E8">
        <w:rPr>
          <w:sz w:val="24"/>
          <w:szCs w:val="24"/>
        </w:rPr>
        <w:t>Note the d</w:t>
      </w:r>
      <w:r w:rsidR="005902C4" w:rsidRPr="004768E8">
        <w:rPr>
          <w:sz w:val="24"/>
          <w:szCs w:val="24"/>
        </w:rPr>
        <w:t xml:space="preserve">istinction between a FTN </w:t>
      </w:r>
      <w:r w:rsidRPr="004768E8">
        <w:rPr>
          <w:sz w:val="24"/>
          <w:szCs w:val="24"/>
        </w:rPr>
        <w:t xml:space="preserve">i.e. NOT registered for SA </w:t>
      </w:r>
      <w:r w:rsidR="005902C4" w:rsidRPr="004768E8">
        <w:rPr>
          <w:sz w:val="24"/>
          <w:szCs w:val="24"/>
        </w:rPr>
        <w:t xml:space="preserve">and </w:t>
      </w:r>
      <w:r w:rsidRPr="004768E8">
        <w:rPr>
          <w:sz w:val="24"/>
          <w:szCs w:val="24"/>
        </w:rPr>
        <w:t xml:space="preserve">being registered for SA and having </w:t>
      </w:r>
      <w:r w:rsidR="005902C4" w:rsidRPr="004768E8">
        <w:rPr>
          <w:sz w:val="24"/>
          <w:szCs w:val="24"/>
        </w:rPr>
        <w:t>outstanding tax returns</w:t>
      </w:r>
    </w:p>
    <w:p w:rsidR="0088056E" w:rsidRPr="004768E8" w:rsidRDefault="0088056E" w:rsidP="001F47B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768E8">
        <w:rPr>
          <w:sz w:val="24"/>
          <w:szCs w:val="24"/>
        </w:rPr>
        <w:t>FTN solution = Voluntary Disclosure</w:t>
      </w:r>
    </w:p>
    <w:p w:rsidR="0088056E" w:rsidRPr="004768E8" w:rsidRDefault="0088056E" w:rsidP="001F47B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768E8">
        <w:rPr>
          <w:sz w:val="24"/>
          <w:szCs w:val="24"/>
        </w:rPr>
        <w:t xml:space="preserve">Outstanding tax returns = File </w:t>
      </w:r>
      <w:r w:rsidR="001F47B5" w:rsidRPr="004768E8">
        <w:rPr>
          <w:sz w:val="24"/>
          <w:szCs w:val="24"/>
        </w:rPr>
        <w:t xml:space="preserve">tax </w:t>
      </w:r>
      <w:r w:rsidRPr="004768E8">
        <w:rPr>
          <w:sz w:val="24"/>
          <w:szCs w:val="24"/>
        </w:rPr>
        <w:t>returns; appeal late filing penalties</w:t>
      </w:r>
    </w:p>
    <w:p w:rsidR="005902C4" w:rsidRPr="004768E8" w:rsidRDefault="0088056E" w:rsidP="001F47B5">
      <w:pPr>
        <w:jc w:val="both"/>
        <w:rPr>
          <w:b/>
          <w:sz w:val="24"/>
          <w:szCs w:val="24"/>
        </w:rPr>
      </w:pPr>
      <w:r w:rsidRPr="004768E8">
        <w:rPr>
          <w:b/>
          <w:sz w:val="24"/>
          <w:szCs w:val="24"/>
        </w:rPr>
        <w:t>Voluntary disclosure</w:t>
      </w:r>
    </w:p>
    <w:p w:rsidR="0088056E" w:rsidRPr="004768E8" w:rsidRDefault="0088056E" w:rsidP="001F47B5">
      <w:pPr>
        <w:jc w:val="both"/>
        <w:rPr>
          <w:sz w:val="24"/>
          <w:szCs w:val="24"/>
        </w:rPr>
      </w:pPr>
      <w:r w:rsidRPr="004768E8">
        <w:rPr>
          <w:sz w:val="24"/>
          <w:szCs w:val="24"/>
        </w:rPr>
        <w:t>The route depends on the nature and extent of irregularities</w:t>
      </w:r>
    </w:p>
    <w:p w:rsidR="0088056E" w:rsidRPr="004768E8" w:rsidRDefault="0088056E" w:rsidP="001F47B5">
      <w:pPr>
        <w:jc w:val="both"/>
        <w:rPr>
          <w:sz w:val="24"/>
          <w:szCs w:val="24"/>
        </w:rPr>
      </w:pPr>
      <w:r w:rsidRPr="004768E8">
        <w:rPr>
          <w:b/>
          <w:i/>
          <w:sz w:val="24"/>
          <w:szCs w:val="24"/>
        </w:rPr>
        <w:t>Outside Remit?</w:t>
      </w:r>
      <w:r w:rsidRPr="004768E8">
        <w:rPr>
          <w:sz w:val="24"/>
          <w:szCs w:val="24"/>
        </w:rPr>
        <w:t xml:space="preserve"> – try and establish early on as can </w:t>
      </w:r>
      <w:r w:rsidR="0075113E" w:rsidRPr="004768E8">
        <w:rPr>
          <w:sz w:val="24"/>
          <w:szCs w:val="24"/>
        </w:rPr>
        <w:t xml:space="preserve">then </w:t>
      </w:r>
      <w:r w:rsidRPr="004768E8">
        <w:rPr>
          <w:sz w:val="24"/>
          <w:szCs w:val="24"/>
        </w:rPr>
        <w:t>be signposted to paid professional advice.</w:t>
      </w:r>
    </w:p>
    <w:p w:rsidR="0088056E" w:rsidRPr="004768E8" w:rsidRDefault="0088056E" w:rsidP="001F47B5">
      <w:pPr>
        <w:jc w:val="both"/>
        <w:rPr>
          <w:b/>
          <w:i/>
          <w:sz w:val="24"/>
          <w:szCs w:val="24"/>
        </w:rPr>
      </w:pPr>
      <w:r w:rsidRPr="004768E8">
        <w:rPr>
          <w:b/>
          <w:i/>
          <w:sz w:val="24"/>
          <w:szCs w:val="24"/>
        </w:rPr>
        <w:t>Within Remit?</w:t>
      </w:r>
    </w:p>
    <w:p w:rsidR="0088056E" w:rsidRPr="004768E8" w:rsidRDefault="0088056E" w:rsidP="001F47B5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 xml:space="preserve">No liabilities – Consider NES referral once turnover and expenses have been </w:t>
      </w:r>
      <w:r w:rsidRPr="004768E8">
        <w:rPr>
          <w:b/>
          <w:i/>
          <w:sz w:val="24"/>
          <w:szCs w:val="24"/>
          <w:u w:val="single"/>
        </w:rPr>
        <w:t>established</w:t>
      </w:r>
      <w:r w:rsidRPr="004768E8">
        <w:rPr>
          <w:i/>
          <w:sz w:val="24"/>
          <w:szCs w:val="24"/>
        </w:rPr>
        <w:t xml:space="preserve"> for all years in point; NES can decide what returns needed.  Will usually be last closed year and can have F</w:t>
      </w:r>
      <w:r w:rsidR="0075113E" w:rsidRPr="004768E8">
        <w:rPr>
          <w:i/>
          <w:sz w:val="24"/>
          <w:szCs w:val="24"/>
        </w:rPr>
        <w:t>2</w:t>
      </w:r>
      <w:r w:rsidRPr="004768E8">
        <w:rPr>
          <w:i/>
          <w:sz w:val="24"/>
          <w:szCs w:val="24"/>
        </w:rPr>
        <w:t>F in normal way</w:t>
      </w:r>
    </w:p>
    <w:p w:rsidR="0088056E" w:rsidRPr="004768E8" w:rsidRDefault="0088056E" w:rsidP="001F47B5">
      <w:pPr>
        <w:pStyle w:val="ListParagraph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 xml:space="preserve">Actual liabilities apparent once turnover and expenses have been </w:t>
      </w:r>
      <w:r w:rsidRPr="004768E8">
        <w:rPr>
          <w:b/>
          <w:i/>
          <w:sz w:val="24"/>
          <w:szCs w:val="24"/>
          <w:u w:val="single"/>
        </w:rPr>
        <w:t>established</w:t>
      </w:r>
      <w:r w:rsidRPr="004768E8">
        <w:rPr>
          <w:i/>
          <w:sz w:val="24"/>
          <w:szCs w:val="24"/>
        </w:rPr>
        <w:t xml:space="preserve"> for all years in point </w:t>
      </w:r>
    </w:p>
    <w:p w:rsidR="0075113E" w:rsidRPr="004768E8" w:rsidRDefault="0075113E" w:rsidP="001F47B5">
      <w:pPr>
        <w:pStyle w:val="ListParagraph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>Vulnerable - Consider bespoke TaxAid referral via HMRC contact</w:t>
      </w:r>
      <w:r w:rsidR="001F47B5" w:rsidRPr="004768E8">
        <w:rPr>
          <w:i/>
          <w:sz w:val="24"/>
          <w:szCs w:val="24"/>
        </w:rPr>
        <w:t xml:space="preserve"> (Ms V Greenfield) at HMRC </w:t>
      </w:r>
      <w:r w:rsidR="00D57D7C" w:rsidRPr="004768E8">
        <w:rPr>
          <w:i/>
          <w:sz w:val="24"/>
          <w:szCs w:val="24"/>
        </w:rPr>
        <w:t>Croydon</w:t>
      </w:r>
      <w:r w:rsidR="001F47B5" w:rsidRPr="004768E8">
        <w:rPr>
          <w:i/>
          <w:sz w:val="24"/>
          <w:szCs w:val="24"/>
        </w:rPr>
        <w:t xml:space="preserve"> office.  See template letter on TQ</w:t>
      </w:r>
    </w:p>
    <w:p w:rsidR="0075113E" w:rsidRPr="004768E8" w:rsidRDefault="0075113E" w:rsidP="001F47B5">
      <w:pPr>
        <w:pStyle w:val="ListParagraph"/>
        <w:numPr>
          <w:ilvl w:val="1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>Not vulnerable – Signpost to the Contractual Disclosure Facility</w:t>
      </w:r>
    </w:p>
    <w:p w:rsidR="0075113E" w:rsidRPr="004768E8" w:rsidRDefault="0075113E" w:rsidP="001F47B5">
      <w:pPr>
        <w:pStyle w:val="ListParagraph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>They can disclose online or by paper</w:t>
      </w:r>
    </w:p>
    <w:p w:rsidR="0075113E" w:rsidRPr="004768E8" w:rsidRDefault="0075113E" w:rsidP="001F47B5">
      <w:pPr>
        <w:pStyle w:val="ListParagraph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>HMRC provide a CDF helpline.</w:t>
      </w:r>
    </w:p>
    <w:p w:rsidR="0075113E" w:rsidRPr="004768E8" w:rsidRDefault="0075113E" w:rsidP="001F47B5">
      <w:pPr>
        <w:jc w:val="both"/>
        <w:rPr>
          <w:i/>
          <w:sz w:val="24"/>
          <w:szCs w:val="24"/>
        </w:rPr>
      </w:pPr>
      <w:r w:rsidRPr="004768E8">
        <w:rPr>
          <w:b/>
          <w:i/>
          <w:sz w:val="24"/>
          <w:szCs w:val="24"/>
        </w:rPr>
        <w:t xml:space="preserve">Property income </w:t>
      </w:r>
      <w:r w:rsidR="00930324" w:rsidRPr="004768E8">
        <w:rPr>
          <w:b/>
          <w:i/>
          <w:sz w:val="24"/>
          <w:szCs w:val="24"/>
        </w:rPr>
        <w:t>(Let Property Campaign)</w:t>
      </w:r>
      <w:r w:rsidR="00930324" w:rsidRPr="004768E8">
        <w:rPr>
          <w:sz w:val="24"/>
          <w:szCs w:val="24"/>
        </w:rPr>
        <w:t xml:space="preserve"> </w:t>
      </w:r>
      <w:r w:rsidRPr="004768E8">
        <w:rPr>
          <w:b/>
          <w:i/>
          <w:sz w:val="24"/>
          <w:szCs w:val="24"/>
        </w:rPr>
        <w:t xml:space="preserve">- </w:t>
      </w:r>
      <w:r w:rsidRPr="004768E8">
        <w:rPr>
          <w:i/>
          <w:sz w:val="24"/>
          <w:szCs w:val="24"/>
        </w:rPr>
        <w:t xml:space="preserve">A separate and distinct facility for rental income ONLY </w:t>
      </w:r>
    </w:p>
    <w:p w:rsidR="00930324" w:rsidRPr="004768E8" w:rsidRDefault="00930324" w:rsidP="001F47B5">
      <w:pPr>
        <w:jc w:val="both"/>
        <w:rPr>
          <w:i/>
          <w:sz w:val="24"/>
          <w:szCs w:val="24"/>
        </w:rPr>
      </w:pPr>
      <w:r w:rsidRPr="004768E8">
        <w:rPr>
          <w:b/>
          <w:i/>
          <w:sz w:val="24"/>
          <w:szCs w:val="24"/>
        </w:rPr>
        <w:t>Worldwide Disclosure Facility</w:t>
      </w:r>
      <w:r w:rsidRPr="004768E8">
        <w:rPr>
          <w:i/>
          <w:sz w:val="24"/>
          <w:szCs w:val="24"/>
        </w:rPr>
        <w:t xml:space="preserve"> - to disclose a UK tax liability that relates wholly or in part to an offshore issue.</w:t>
      </w:r>
    </w:p>
    <w:p w:rsidR="004768E8" w:rsidRPr="004768E8" w:rsidRDefault="0075113E" w:rsidP="001F47B5">
      <w:pPr>
        <w:jc w:val="both"/>
        <w:rPr>
          <w:i/>
          <w:sz w:val="24"/>
          <w:szCs w:val="24"/>
        </w:rPr>
      </w:pPr>
      <w:r w:rsidRPr="004768E8">
        <w:rPr>
          <w:i/>
          <w:sz w:val="24"/>
          <w:szCs w:val="24"/>
        </w:rPr>
        <w:t xml:space="preserve">Remember FTNs are prima facie tax evasion cases so we should </w:t>
      </w:r>
      <w:r w:rsidR="00495F73" w:rsidRPr="004768E8">
        <w:rPr>
          <w:i/>
          <w:sz w:val="24"/>
          <w:szCs w:val="24"/>
        </w:rPr>
        <w:t xml:space="preserve">always </w:t>
      </w:r>
      <w:r w:rsidRPr="004768E8">
        <w:rPr>
          <w:i/>
          <w:sz w:val="24"/>
          <w:szCs w:val="24"/>
        </w:rPr>
        <w:t>be cautious / circumspect when dealing with such clients.</w:t>
      </w:r>
      <w:r w:rsidR="00495F73" w:rsidRPr="004768E8">
        <w:rPr>
          <w:i/>
          <w:sz w:val="24"/>
          <w:szCs w:val="24"/>
        </w:rPr>
        <w:t xml:space="preserve"> </w:t>
      </w:r>
    </w:p>
    <w:p w:rsidR="004768E8" w:rsidRDefault="004768E8" w:rsidP="001F47B5">
      <w:pPr>
        <w:jc w:val="both"/>
        <w:rPr>
          <w:i/>
          <w:sz w:val="24"/>
          <w:szCs w:val="24"/>
        </w:rPr>
      </w:pPr>
    </w:p>
    <w:p w:rsidR="004768E8" w:rsidRDefault="004768E8" w:rsidP="001F47B5">
      <w:pPr>
        <w:jc w:val="both"/>
        <w:rPr>
          <w:i/>
          <w:sz w:val="24"/>
          <w:szCs w:val="24"/>
        </w:rPr>
      </w:pPr>
    </w:p>
    <w:p w:rsidR="004768E8" w:rsidRDefault="004768E8" w:rsidP="001F47B5">
      <w:pPr>
        <w:jc w:val="both"/>
        <w:rPr>
          <w:i/>
          <w:sz w:val="24"/>
          <w:szCs w:val="24"/>
        </w:rPr>
      </w:pPr>
    </w:p>
    <w:p w:rsidR="004768E8" w:rsidRDefault="004768E8" w:rsidP="001F47B5">
      <w:pPr>
        <w:jc w:val="both"/>
        <w:rPr>
          <w:i/>
          <w:sz w:val="24"/>
          <w:szCs w:val="24"/>
        </w:rPr>
      </w:pPr>
    </w:p>
    <w:p w:rsidR="004768E8" w:rsidRDefault="004768E8" w:rsidP="001F47B5">
      <w:pPr>
        <w:jc w:val="both"/>
        <w:rPr>
          <w:i/>
          <w:sz w:val="24"/>
          <w:szCs w:val="24"/>
        </w:rPr>
      </w:pPr>
    </w:p>
    <w:p w:rsidR="0075113E" w:rsidRDefault="00495F73" w:rsidP="00495F73">
      <w:pPr>
        <w:pStyle w:val="ListParagraph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4768E8">
        <w:rPr>
          <w:i/>
          <w:sz w:val="28"/>
          <w:szCs w:val="28"/>
        </w:rPr>
        <w:lastRenderedPageBreak/>
        <w:t>“We do not seek to judge but nor should we suspend our judgement!”</w:t>
      </w:r>
      <w:r w:rsidR="004768E8">
        <w:rPr>
          <w:i/>
          <w:sz w:val="28"/>
          <w:szCs w:val="28"/>
        </w:rPr>
        <w:t xml:space="preserve"> –</w:t>
      </w:r>
    </w:p>
    <w:p w:rsidR="004768E8" w:rsidRDefault="004768E8" w:rsidP="004768E8">
      <w:pPr>
        <w:pStyle w:val="ListParagraph"/>
        <w:ind w:left="420"/>
        <w:jc w:val="both"/>
        <w:rPr>
          <w:i/>
          <w:sz w:val="28"/>
          <w:szCs w:val="28"/>
        </w:rPr>
      </w:pPr>
    </w:p>
    <w:p w:rsidR="004768E8" w:rsidRPr="004768E8" w:rsidRDefault="004768E8" w:rsidP="004768E8">
      <w:pPr>
        <w:pStyle w:val="ListParagraph"/>
        <w:numPr>
          <w:ilvl w:val="2"/>
          <w:numId w:val="3"/>
        </w:num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n-GB"/>
        </w:rPr>
        <w:drawing>
          <wp:inline distT="0" distB="0" distL="0" distR="0" wp14:anchorId="0EF2355F" wp14:editId="7CF63A6D">
            <wp:extent cx="2914650" cy="1571625"/>
            <wp:effectExtent l="0" t="0" r="0" b="9525"/>
            <wp:docPr id="1" name="Picture 1" descr="\\TA-DC02\ROAMING\ianb\Desktop\jud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-DC02\ROAMING\ianb\Desktop\jud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24" w:rsidRDefault="00930324" w:rsidP="001F47B5">
      <w:pPr>
        <w:jc w:val="both"/>
        <w:rPr>
          <w:b/>
          <w:sz w:val="24"/>
          <w:szCs w:val="24"/>
        </w:rPr>
      </w:pPr>
    </w:p>
    <w:p w:rsidR="00930324" w:rsidRDefault="00930324" w:rsidP="001F47B5">
      <w:pPr>
        <w:jc w:val="both"/>
        <w:rPr>
          <w:b/>
          <w:sz w:val="24"/>
          <w:szCs w:val="24"/>
        </w:rPr>
      </w:pPr>
    </w:p>
    <w:p w:rsidR="00D57D7C" w:rsidRPr="001F47B5" w:rsidRDefault="001F47B5" w:rsidP="001F47B5">
      <w:pPr>
        <w:jc w:val="both"/>
        <w:rPr>
          <w:b/>
          <w:sz w:val="24"/>
          <w:szCs w:val="24"/>
        </w:rPr>
      </w:pPr>
      <w:bookmarkStart w:id="0" w:name="_GoBack"/>
      <w:bookmarkEnd w:id="0"/>
      <w:r w:rsidRPr="001F47B5">
        <w:rPr>
          <w:b/>
          <w:sz w:val="24"/>
          <w:szCs w:val="24"/>
        </w:rPr>
        <w:t>Links</w:t>
      </w:r>
      <w:r w:rsidR="00930324">
        <w:rPr>
          <w:b/>
          <w:sz w:val="24"/>
          <w:szCs w:val="24"/>
        </w:rPr>
        <w:t>:</w:t>
      </w:r>
    </w:p>
    <w:p w:rsidR="001F47B5" w:rsidRDefault="001F47B5" w:rsidP="001F47B5">
      <w:pPr>
        <w:jc w:val="both"/>
        <w:rPr>
          <w:sz w:val="24"/>
          <w:szCs w:val="24"/>
        </w:rPr>
      </w:pPr>
      <w:r w:rsidRPr="001F47B5">
        <w:rPr>
          <w:sz w:val="24"/>
          <w:szCs w:val="24"/>
        </w:rPr>
        <w:t xml:space="preserve">The Let Property Campaign  </w:t>
      </w:r>
    </w:p>
    <w:p w:rsidR="001F47B5" w:rsidRDefault="004768E8" w:rsidP="001F47B5">
      <w:pPr>
        <w:jc w:val="both"/>
        <w:rPr>
          <w:sz w:val="24"/>
          <w:szCs w:val="24"/>
        </w:rPr>
      </w:pPr>
      <w:hyperlink r:id="rId7" w:history="1">
        <w:r w:rsidR="001F47B5" w:rsidRPr="00BD2158">
          <w:rPr>
            <w:rStyle w:val="Hyperlink"/>
            <w:sz w:val="24"/>
            <w:szCs w:val="24"/>
          </w:rPr>
          <w:t>https://www.gov.uk/government/publications/let-property-campaign-your-guide-to-making-a-disclosure</w:t>
        </w:r>
      </w:hyperlink>
    </w:p>
    <w:p w:rsidR="001F47B5" w:rsidRDefault="001F47B5" w:rsidP="001F47B5">
      <w:pPr>
        <w:jc w:val="both"/>
        <w:rPr>
          <w:sz w:val="24"/>
          <w:szCs w:val="24"/>
        </w:rPr>
      </w:pPr>
      <w:r w:rsidRPr="001F47B5">
        <w:rPr>
          <w:sz w:val="24"/>
          <w:szCs w:val="24"/>
        </w:rPr>
        <w:t>Contract</w:t>
      </w:r>
      <w:r>
        <w:rPr>
          <w:sz w:val="24"/>
          <w:szCs w:val="24"/>
        </w:rPr>
        <w:t>ual</w:t>
      </w:r>
      <w:r w:rsidRPr="001F47B5">
        <w:rPr>
          <w:sz w:val="24"/>
          <w:szCs w:val="24"/>
        </w:rPr>
        <w:t xml:space="preserve"> Disclosure facility</w:t>
      </w:r>
    </w:p>
    <w:p w:rsidR="001F47B5" w:rsidRDefault="004768E8" w:rsidP="001F47B5">
      <w:pPr>
        <w:jc w:val="both"/>
        <w:rPr>
          <w:rStyle w:val="Hyperlink"/>
          <w:sz w:val="24"/>
          <w:szCs w:val="24"/>
        </w:rPr>
      </w:pPr>
      <w:hyperlink r:id="rId8" w:history="1">
        <w:r w:rsidR="001F47B5" w:rsidRPr="00BD2158">
          <w:rPr>
            <w:rStyle w:val="Hyperlink"/>
            <w:sz w:val="24"/>
            <w:szCs w:val="24"/>
          </w:rPr>
          <w:t>https://www.gov.uk/guidance/admitting-tax-fraud-the-contractual-disclosure-facility-cdf</w:t>
        </w:r>
      </w:hyperlink>
    </w:p>
    <w:p w:rsidR="00930324" w:rsidRPr="00930324" w:rsidRDefault="00930324" w:rsidP="001F47B5">
      <w:pPr>
        <w:jc w:val="both"/>
      </w:pPr>
      <w:r w:rsidRPr="00930324">
        <w:t>Worldwide Disclosure Facility</w:t>
      </w:r>
    </w:p>
    <w:p w:rsidR="00930324" w:rsidRDefault="00930324" w:rsidP="001F47B5">
      <w:pPr>
        <w:jc w:val="both"/>
        <w:rPr>
          <w:sz w:val="24"/>
          <w:szCs w:val="24"/>
        </w:rPr>
      </w:pPr>
      <w:hyperlink r:id="rId9" w:history="1">
        <w:r w:rsidRPr="00685CD4">
          <w:rPr>
            <w:rStyle w:val="Hyperlink"/>
            <w:sz w:val="24"/>
            <w:szCs w:val="24"/>
          </w:rPr>
          <w:t>https://www.gov.uk/guidance/worldwide-disclosure-facility-make-a-disclosure</w:t>
        </w:r>
      </w:hyperlink>
    </w:p>
    <w:p w:rsidR="00930324" w:rsidRPr="001F47B5" w:rsidRDefault="00930324" w:rsidP="001F47B5">
      <w:pPr>
        <w:jc w:val="both"/>
        <w:rPr>
          <w:sz w:val="24"/>
          <w:szCs w:val="24"/>
        </w:rPr>
      </w:pPr>
    </w:p>
    <w:sectPr w:rsidR="00930324" w:rsidRPr="001F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A0"/>
    <w:multiLevelType w:val="hybridMultilevel"/>
    <w:tmpl w:val="029EDCA8"/>
    <w:lvl w:ilvl="0" w:tplc="2EF60B1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E5F7450"/>
    <w:multiLevelType w:val="hybridMultilevel"/>
    <w:tmpl w:val="C8A86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8327A"/>
    <w:multiLevelType w:val="hybridMultilevel"/>
    <w:tmpl w:val="7468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4"/>
    <w:rsid w:val="00067C56"/>
    <w:rsid w:val="001F47B5"/>
    <w:rsid w:val="00210D2D"/>
    <w:rsid w:val="004768E8"/>
    <w:rsid w:val="00495F73"/>
    <w:rsid w:val="005902C4"/>
    <w:rsid w:val="0075113E"/>
    <w:rsid w:val="0088056E"/>
    <w:rsid w:val="00930324"/>
    <w:rsid w:val="00C75C17"/>
    <w:rsid w:val="00D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7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7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dmitting-tax-fraud-the-contractual-disclosure-facility-c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publications/let-property-campaign-your-guide-to-making-a-disclo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worldwide-disclosure-facility-make-a-disclo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Browne</dc:creator>
  <cp:lastModifiedBy>Ian Browne</cp:lastModifiedBy>
  <cp:revision>4</cp:revision>
  <cp:lastPrinted>2018-06-14T10:01:00Z</cp:lastPrinted>
  <dcterms:created xsi:type="dcterms:W3CDTF">2018-06-11T09:58:00Z</dcterms:created>
  <dcterms:modified xsi:type="dcterms:W3CDTF">2018-06-14T14:31:00Z</dcterms:modified>
</cp:coreProperties>
</file>